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29" w:name="Xbc1ca60067ad62235c40c4f75b199280d15e1bd"/>
    <w:p>
      <w:pPr>
        <w:pStyle w:val="Heading1"/>
      </w:pPr>
      <w:r>
        <w:t xml:space="preserve">Resume of a Dedicated Firefighter in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Tel Aviv,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bookmarkEnd w:id="20"/>
    <w:bookmarkStart w:id="21" w:name="professional-summary"/>
    <w:p>
      <w:pPr>
        <w:pStyle w:val="Heading2"/>
      </w:pPr>
      <w:r>
        <w:t xml:space="preserve">Professional Summary</w:t>
      </w:r>
    </w:p>
    <w:p>
      <w:pPr>
        <w:pStyle w:val="FirstParagraph"/>
      </w:pPr>
      <w:r>
        <w:t xml:space="preserve">A passionate and experienced firefighter with a strong commitment to serving the Israel Tel Aviv community. With over [X years] of hands-on experience in emergency response, fire suppression, and public safety, I am dedicated to protecting lives and property in one of Israel’s most dynamic urban environments. My expertise includes advanced firefighting techniques, hazardous material management, and community outreach programs tailored for the unique challenges faced by Tel Aviv's diverse population. As a certified firefighter through the Israel Fire and Rescue Authority (IFRA), I am deeply familiar with local protocols and the critical importance of rapid response in densely populated areas like Tel Aviv.</w:t>
      </w:r>
    </w:p>
    <w:bookmarkEnd w:id="21"/>
    <w:bookmarkStart w:id="25" w:name="professional-experience"/>
    <w:p>
      <w:pPr>
        <w:pStyle w:val="Heading2"/>
      </w:pPr>
      <w:r>
        <w:t xml:space="preserve">Professional Experience</w:t>
      </w:r>
    </w:p>
    <w:bookmarkStart w:id="22" w:name="firefighter"/>
    <w:p>
      <w:pPr>
        <w:pStyle w:val="Heading3"/>
      </w:pPr>
      <w:r>
        <w:rPr>
          <w:bCs/>
          <w:b/>
        </w:rPr>
        <w:t xml:space="preserve">Firefighter</w:t>
      </w:r>
    </w:p>
    <w:p>
      <w:pPr>
        <w:pStyle w:val="FirstParagraph"/>
      </w:pPr>
      <w:r>
        <w:rPr>
          <w:bCs/>
          <w:b/>
        </w:rPr>
        <w:t xml:space="preserve">Israel Fire and Rescue Authority (IFRA)</w:t>
      </w:r>
    </w:p>
    <w:p>
      <w:pPr>
        <w:pStyle w:val="BodyText"/>
      </w:pPr>
      <w:r>
        <w:rPr>
          <w:iCs/>
          <w:i/>
        </w:rPr>
        <w:t xml:space="preserve">Tel Aviv, Israel | [Start Date] – Present</w:t>
      </w:r>
    </w:p>
    <w:p>
      <w:pPr>
        <w:numPr>
          <w:ilvl w:val="0"/>
          <w:numId w:val="1001"/>
        </w:numPr>
        <w:pStyle w:val="Compact"/>
      </w:pPr>
      <w:r>
        <w:t xml:space="preserve">Respond to emergency calls including wildfires, building fires, and hazardous material incidents across Tel Aviv’s urban landscape.</w:t>
      </w:r>
    </w:p>
    <w:p>
      <w:pPr>
        <w:numPr>
          <w:ilvl w:val="0"/>
          <w:numId w:val="1001"/>
        </w:numPr>
        <w:pStyle w:val="Compact"/>
      </w:pPr>
      <w:r>
        <w:t xml:space="preserve">Lead fire suppression efforts using state-of-the-art equipment and adhere to IFRA protocols for high-rise and multi-family residential buildings common in Tel Aviv.</w:t>
      </w:r>
    </w:p>
    <w:p>
      <w:pPr>
        <w:numPr>
          <w:ilvl w:val="0"/>
          <w:numId w:val="1001"/>
        </w:numPr>
        <w:pStyle w:val="Compact"/>
      </w:pPr>
      <w:r>
        <w:t xml:space="preserve">Conduct regular inspections of public infrastructure to identify fire hazards in areas such as industrial zones, commercial centers, and historical sites.</w:t>
      </w:r>
    </w:p>
    <w:p>
      <w:pPr>
        <w:numPr>
          <w:ilvl w:val="0"/>
          <w:numId w:val="1001"/>
        </w:numPr>
        <w:pStyle w:val="Compact"/>
      </w:pPr>
      <w:r>
        <w:t xml:space="preserve">Collaborate with local authorities to develop emergency preparedness plans for events like festivals, which are frequent in Tel Aviv’s vibrant cultural scene.</w:t>
      </w:r>
    </w:p>
    <w:p>
      <w:pPr>
        <w:numPr>
          <w:ilvl w:val="0"/>
          <w:numId w:val="1001"/>
        </w:numPr>
        <w:pStyle w:val="Compact"/>
      </w:pPr>
      <w:r>
        <w:t xml:space="preserve">Train new recruits on Israeli firefighting standards and the specific challenges of urban firefighting in a city with a high population density.</w:t>
      </w:r>
    </w:p>
    <w:bookmarkEnd w:id="22"/>
    <w:bookmarkStart w:id="23" w:name="emergency-response-technician"/>
    <w:p>
      <w:pPr>
        <w:pStyle w:val="Heading3"/>
      </w:pPr>
      <w:r>
        <w:rPr>
          <w:bCs/>
          <w:b/>
        </w:rPr>
        <w:t xml:space="preserve">Emergency Response Technician</w:t>
      </w:r>
    </w:p>
    <w:p>
      <w:pPr>
        <w:pStyle w:val="FirstParagraph"/>
      </w:pPr>
      <w:r>
        <w:rPr>
          <w:bCs/>
          <w:b/>
        </w:rPr>
        <w:t xml:space="preserve">Tel Aviv-Yafo Fire Department</w:t>
      </w:r>
    </w:p>
    <w:p>
      <w:pPr>
        <w:pStyle w:val="BodyText"/>
      </w:pPr>
      <w:r>
        <w:rPr>
          <w:iCs/>
          <w:i/>
        </w:rPr>
        <w:t xml:space="preserve">[Start Date] – [End Date]</w:t>
      </w:r>
    </w:p>
    <w:p>
      <w:pPr>
        <w:numPr>
          <w:ilvl w:val="0"/>
          <w:numId w:val="1002"/>
        </w:numPr>
        <w:pStyle w:val="Compact"/>
      </w:pPr>
      <w:r>
        <w:t xml:space="preserve">Provided immediate assistance during medical emergencies, including cardiac arrest and trauma cases, while waiting for ambulance support.</w:t>
      </w:r>
    </w:p>
    <w:p>
      <w:pPr>
        <w:numPr>
          <w:ilvl w:val="0"/>
          <w:numId w:val="1002"/>
        </w:numPr>
        <w:pStyle w:val="Compact"/>
      </w:pPr>
      <w:r>
        <w:t xml:space="preserve">Assisted in evacuating residents from high-rise buildings during fire drills and actual incidents, ensuring compliance with Israeli fire safety regulations.</w:t>
      </w:r>
    </w:p>
    <w:p>
      <w:pPr>
        <w:numPr>
          <w:ilvl w:val="0"/>
          <w:numId w:val="1002"/>
        </w:numPr>
        <w:pStyle w:val="Compact"/>
      </w:pPr>
      <w:r>
        <w:t xml:space="preserve">Participated in community education campaigns to raise awareness about fire prevention in Tel Aviv’s residential neighborhoods.</w:t>
      </w:r>
    </w:p>
    <w:p>
      <w:pPr>
        <w:numPr>
          <w:ilvl w:val="0"/>
          <w:numId w:val="1002"/>
        </w:numPr>
        <w:pStyle w:val="Compact"/>
      </w:pPr>
      <w:r>
        <w:t xml:space="preserve">Documented incident reports and maintained logs of equipment maintenance to ensure readiness for emergencies.</w:t>
      </w:r>
    </w:p>
    <w:bookmarkEnd w:id="23"/>
    <w:bookmarkStart w:id="24" w:name="volunteer-firefighter"/>
    <w:p>
      <w:pPr>
        <w:pStyle w:val="Heading3"/>
      </w:pPr>
      <w:r>
        <w:rPr>
          <w:bCs/>
          <w:b/>
        </w:rPr>
        <w:t xml:space="preserve">Volunteer Firefighter</w:t>
      </w:r>
    </w:p>
    <w:p>
      <w:pPr>
        <w:pStyle w:val="FirstParagraph"/>
      </w:pPr>
      <w:r>
        <w:rPr>
          <w:bCs/>
          <w:b/>
        </w:rPr>
        <w:t xml:space="preserve">Israel Defense Forces (IDF) Fire Corps</w:t>
      </w:r>
    </w:p>
    <w:p>
      <w:pPr>
        <w:pStyle w:val="BodyText"/>
      </w:pPr>
      <w:r>
        <w:rPr>
          <w:iCs/>
          <w:i/>
        </w:rPr>
        <w:t xml:space="preserve">[Start Date] – [End Date]</w:t>
      </w:r>
    </w:p>
    <w:p>
      <w:pPr>
        <w:numPr>
          <w:ilvl w:val="0"/>
          <w:numId w:val="1003"/>
        </w:numPr>
        <w:pStyle w:val="Compact"/>
      </w:pPr>
      <w:r>
        <w:t xml:space="preserve">Served in the IDF Fire Corps, providing fire response and rescue operations during military exercises and humanitarian missions.</w:t>
      </w:r>
    </w:p>
    <w:p>
      <w:pPr>
        <w:numPr>
          <w:ilvl w:val="0"/>
          <w:numId w:val="1003"/>
        </w:numPr>
        <w:pStyle w:val="Compact"/>
      </w:pPr>
      <w:r>
        <w:t xml:space="preserve">Supported disaster relief efforts in coordination with Israeli emergency services, including flood and earthquake scenarios.</w:t>
      </w:r>
    </w:p>
    <w:p>
      <w:pPr>
        <w:numPr>
          <w:ilvl w:val="0"/>
          <w:numId w:val="1003"/>
        </w:numPr>
        <w:pStyle w:val="Compact"/>
      </w:pPr>
      <w:r>
        <w:t xml:space="preserve">Developed leadership skills by mentoring junior volunteers on firefighting techniques specific to Israeli terrain and climate conditions.</w:t>
      </w:r>
    </w:p>
    <w:bookmarkEnd w:id="24"/>
    <w:bookmarkEnd w:id="25"/>
    <w:bookmarkStart w:id="26" w:name="education-certifications"/>
    <w:p>
      <w:pPr>
        <w:pStyle w:val="Heading2"/>
      </w:pPr>
      <w:r>
        <w:t xml:space="preserve">Education &amp; Certifications</w:t>
      </w:r>
    </w:p>
    <w:p>
      <w:pPr>
        <w:pStyle w:val="FirstParagraph"/>
      </w:pPr>
      <w:r>
        <w:rPr>
          <w:bCs/>
          <w:b/>
        </w:rPr>
        <w:t xml:space="preserve">Bachelor of Science in Emergency Management</w:t>
      </w:r>
    </w:p>
    <w:p>
      <w:pPr>
        <w:pStyle w:val="BodyText"/>
      </w:pPr>
      <w:r>
        <w:rPr>
          <w:iCs/>
          <w:i/>
        </w:rPr>
        <w:t xml:space="preserve">Ben-Gurion University of the Negev, Beer-Sheva, Israel | [Graduation Date]</w:t>
      </w:r>
    </w:p>
    <w:p>
      <w:pPr>
        <w:numPr>
          <w:ilvl w:val="0"/>
          <w:numId w:val="1004"/>
        </w:numPr>
        <w:pStyle w:val="Compact"/>
      </w:pPr>
      <w:r>
        <w:t xml:space="preserve">Specialized in disaster response planning and public safety strategies tailored for Israeli urban environments.</w:t>
      </w:r>
    </w:p>
    <w:p>
      <w:pPr>
        <w:numPr>
          <w:ilvl w:val="0"/>
          <w:numId w:val="1004"/>
        </w:numPr>
        <w:pStyle w:val="Compact"/>
      </w:pPr>
      <w:r>
        <w:t xml:space="preserve">Coursera: Advanced Firefighting Techniques (2023) – Focused on modern fire suppression methods used in Tel Aviv’s infrastructure.</w:t>
      </w:r>
    </w:p>
    <w:p>
      <w:pPr>
        <w:pStyle w:val="FirstParagraph"/>
      </w:pPr>
      <w:r>
        <w:rPr>
          <w:bCs/>
          <w:b/>
        </w:rPr>
        <w:t xml:space="preserve">Certifications</w:t>
      </w:r>
    </w:p>
    <w:p>
      <w:pPr>
        <w:numPr>
          <w:ilvl w:val="0"/>
          <w:numId w:val="1005"/>
        </w:numPr>
        <w:pStyle w:val="Compact"/>
      </w:pPr>
      <w:r>
        <w:t xml:space="preserve">Israel Fire and Rescue Authority (IFRA) Certification – Level 3 Firefighter</w:t>
      </w:r>
    </w:p>
    <w:p>
      <w:pPr>
        <w:numPr>
          <w:ilvl w:val="0"/>
          <w:numId w:val="1005"/>
        </w:numPr>
        <w:pStyle w:val="Compact"/>
      </w:pPr>
      <w:r>
        <w:t xml:space="preserve">Emergency Medical Technician (EMT) – Israeli Ministry of Health</w:t>
      </w:r>
    </w:p>
    <w:p>
      <w:pPr>
        <w:numPr>
          <w:ilvl w:val="0"/>
          <w:numId w:val="1005"/>
        </w:numPr>
        <w:pStyle w:val="Compact"/>
      </w:pPr>
      <w:r>
        <w:t xml:space="preserve">Hazardous Materials (HAZMAT) Awareness Certification</w:t>
      </w:r>
    </w:p>
    <w:p>
      <w:pPr>
        <w:numPr>
          <w:ilvl w:val="0"/>
          <w:numId w:val="1005"/>
        </w:numPr>
        <w:pStyle w:val="Compact"/>
      </w:pPr>
      <w:r>
        <w:t xml:space="preserve">Fire Safety Inspector License – Tel Aviv-Yafo Municipality</w:t>
      </w:r>
    </w:p>
    <w:bookmarkEnd w:id="26"/>
    <w:bookmarkStart w:id="27" w:name="skills"/>
    <w:p>
      <w:pPr>
        <w:pStyle w:val="Heading2"/>
      </w:pPr>
      <w:r>
        <w:t xml:space="preserve">Skills</w:t>
      </w:r>
    </w:p>
    <w:p>
      <w:pPr>
        <w:numPr>
          <w:ilvl w:val="0"/>
          <w:numId w:val="1006"/>
        </w:numPr>
        <w:pStyle w:val="Compact"/>
      </w:pPr>
      <w:r>
        <w:t xml:space="preserve">Advanced Fire Suppression Techniques</w:t>
      </w:r>
    </w:p>
    <w:p>
      <w:pPr>
        <w:numPr>
          <w:ilvl w:val="0"/>
          <w:numId w:val="1006"/>
        </w:numPr>
        <w:pStyle w:val="Compact"/>
      </w:pPr>
      <w:r>
        <w:t xml:space="preserve">Hazardous Material Handling</w:t>
      </w:r>
    </w:p>
    <w:p>
      <w:pPr>
        <w:numPr>
          <w:ilvl w:val="0"/>
          <w:numId w:val="1006"/>
        </w:numPr>
        <w:pStyle w:val="Compact"/>
      </w:pPr>
      <w:r>
        <w:t xml:space="preserve">Emergency Medical Response</w:t>
      </w:r>
    </w:p>
    <w:p>
      <w:pPr>
        <w:numPr>
          <w:ilvl w:val="0"/>
          <w:numId w:val="1006"/>
        </w:numPr>
        <w:pStyle w:val="Compact"/>
      </w:pPr>
      <w:r>
        <w:t xml:space="preserve">Urban Firefighting in High-Rise Buildings</w:t>
      </w:r>
    </w:p>
    <w:p>
      <w:pPr>
        <w:numPr>
          <w:ilvl w:val="0"/>
          <w:numId w:val="1006"/>
        </w:numPr>
        <w:pStyle w:val="Compact"/>
      </w:pPr>
      <w:r>
        <w:t xml:space="preserve">Crisis Leadership and Team Coordination</w:t>
      </w:r>
    </w:p>
    <w:p>
      <w:pPr>
        <w:numPr>
          <w:ilvl w:val="0"/>
          <w:numId w:val="1006"/>
        </w:numPr>
        <w:pStyle w:val="Compact"/>
      </w:pPr>
      <w:r>
        <w:t xml:space="preserve">Diverse Communication (Hebrew, English)</w:t>
      </w:r>
    </w:p>
    <w:p>
      <w:pPr>
        <w:numPr>
          <w:ilvl w:val="0"/>
          <w:numId w:val="1006"/>
        </w:numPr>
        <w:pStyle w:val="Compact"/>
      </w:pPr>
      <w:r>
        <w:t xml:space="preserve">Fire Prevention and Risk Assessment</w:t>
      </w:r>
    </w:p>
    <w:p>
      <w:pPr>
        <w:numPr>
          <w:ilvl w:val="0"/>
          <w:numId w:val="1006"/>
        </w:numPr>
        <w:pStyle w:val="Compact"/>
      </w:pPr>
      <w:r>
        <w:t xml:space="preserve">Public Safety Education and Outreach</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Tel Aviv’s annual “Fire Prevention Week,” organizing workshops for residents on fire safety and evacuation procedures.</w:t>
      </w:r>
    </w:p>
    <w:p>
      <w:pPr>
        <w:pStyle w:val="BodyText"/>
      </w:pPr>
      <w:r>
        <w:rPr>
          <w:bCs/>
          <w:b/>
        </w:rPr>
        <w:t xml:space="preserve">Languages:</w:t>
      </w:r>
      <w:r>
        <w:t xml:space="preserve"> </w:t>
      </w:r>
      <w:r>
        <w:t xml:space="preserve">Hebrew (fluent), English (proficient)</w:t>
      </w:r>
    </w:p>
    <w:p>
      <w:pPr>
        <w:pStyle w:val="BodyText"/>
      </w:pPr>
      <w:r>
        <w:rPr>
          <w:bCs/>
          <w:b/>
        </w:rPr>
        <w:t xml:space="preserve">Citizenship:</w:t>
      </w:r>
      <w:r>
        <w:t xml:space="preserve"> </w:t>
      </w:r>
      <w:r>
        <w:t xml:space="preserve">Israeli</w:t>
      </w:r>
    </w:p>
    <w:bookmarkEnd w:id="28"/>
    <w:p>
      <w:pPr>
        <w:pStyle w:val="BodyText"/>
      </w:pPr>
      <w:r>
        <w:t xml:space="preserve">This resume is tailored for a firefighter role in Israel Tel Aviv, emphasizing local expertise and community service.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Israel Tel Aviv</dc:title>
  <dc:creator/>
  <dc:language>en</dc:language>
  <cp:keywords/>
  <dcterms:created xsi:type="dcterms:W3CDTF">2026-07-23T06:08:32Z</dcterms:created>
  <dcterms:modified xsi:type="dcterms:W3CDTF">2026-07-23T06:08:32Z</dcterms:modified>
</cp:coreProperties>
</file>

<file path=docProps/custom.xml><?xml version="1.0" encoding="utf-8"?>
<Properties xmlns="http://schemas.openxmlformats.org/officeDocument/2006/custom-properties" xmlns:vt="http://schemas.openxmlformats.org/officeDocument/2006/docPropsVTypes"/>
</file>