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Xb84dfac918f54c3cc419fca2d82eb0066d22db2"/>
    <w:p>
      <w:pPr>
        <w:pStyle w:val="Heading1"/>
      </w:pPr>
      <w:r>
        <w:t xml:space="preserve">Resume for Firefighter in Malaysia Kuala Lumpur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Kuala Lumpur, Malaysia]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[X years] of service in Malaysia Kuala Lumpur, committed to protecting communities, saving lives, and mitigating emergencies. Proven expertise in fire suppression, rescue operations, public safety education, and emergency response. A strong advocate for fire safety awareness across urban environments in Malaysia. With a deep understanding of local protocols and the unique challenges faced by firefighters in Kuala Lumpur’s dynamic metropolitan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Kuala Lumpur Fire and Rescue Department (KLFD)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Responded to over [X] emergency calls, including residential fires, industrial accidents, and vehicle collisions in Kuala Lumpur’s high-density areas.</w:t>
      </w:r>
    </w:p>
    <w:p>
      <w:pPr>
        <w:numPr>
          <w:ilvl w:val="0"/>
          <w:numId w:val="1001"/>
        </w:numPr>
        <w:pStyle w:val="Compact"/>
      </w:pPr>
      <w:r>
        <w:t xml:space="preserve">Conducted fire suppression operations using advanced equipment and techniques tailored to urban firefighting needs in Malaysia.</w:t>
      </w:r>
    </w:p>
    <w:p>
      <w:pPr>
        <w:numPr>
          <w:ilvl w:val="0"/>
          <w:numId w:val="1001"/>
        </w:numPr>
        <w:pStyle w:val="Compact"/>
      </w:pPr>
      <w:r>
        <w:t xml:space="preserve">Assisted in rescue missions, including the extraction of victims from collapsed buildings and hazardous environments during emergencies.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to educate residents on fire safety, emphasizing prevention strategies specific to Kuala Lumpur’s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emergency services to ensure coordinated responses during large-scale incidents such as floods or chemical spills.</w:t>
      </w:r>
    </w:p>
    <w:bookmarkEnd w:id="22"/>
    <w:bookmarkStart w:id="23" w:name="senior-firefighter"/>
    <w:p>
      <w:pPr>
        <w:pStyle w:val="Heading3"/>
      </w:pPr>
      <w:r>
        <w:t xml:space="preserve">Senior Firefighter</w:t>
      </w:r>
    </w:p>
    <w:p>
      <w:pPr>
        <w:pStyle w:val="FirstParagraph"/>
      </w:pPr>
      <w:r>
        <w:rPr>
          <w:bCs/>
          <w:b/>
        </w:rPr>
        <w:t xml:space="preserve">Kuala Lumpur Fire and Rescue Department (KLFD)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Supervised junior firefighters during drills and real-world operations, ensuring adherence to Malaysia’s national fire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and delivered training modules on advanced firefighting techniques, including hazardous material handling and high-rise building rescue protocols.</w:t>
      </w:r>
    </w:p>
    <w:p>
      <w:pPr>
        <w:numPr>
          <w:ilvl w:val="0"/>
          <w:numId w:val="1002"/>
        </w:numPr>
        <w:pStyle w:val="Compact"/>
      </w:pPr>
      <w:r>
        <w:t xml:space="preserve">Played a key role in upgrading emergency response procedures for KLFD, incorporating feedback from incidents in Kuala Lumpur’s commercial hubs like Bukit Bintang and Petaling Jaya.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fire departments and local businesses to enhance fire preparedness and compliance with Malaysian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disaster management plan for Kuala Lumpur, focusing on mitigating risks associated with urban fires and natural disasters.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bachelor-of-science-in-fire-science"/>
    <w:p>
      <w:pPr>
        <w:pStyle w:val="Heading3"/>
      </w:pPr>
      <w:r>
        <w:t xml:space="preserve">Bachelor of Science in Fire Science</w:t>
      </w:r>
    </w:p>
    <w:p>
      <w:pPr>
        <w:pStyle w:val="FirstParagraph"/>
      </w:pPr>
      <w:r>
        <w:rPr>
          <w:bCs/>
          <w:b/>
        </w:rPr>
        <w:t xml:space="preserve">Universiti Teknologi Malaysia (UTM)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Focus areas: Fire behavior, emergency management, and fire prevention strategies tailored for urban environments in Malaysia.</w:t>
      </w:r>
    </w:p>
    <w:p>
      <w:pPr>
        <w:numPr>
          <w:ilvl w:val="0"/>
          <w:numId w:val="1003"/>
        </w:numPr>
        <w:pStyle w:val="Compact"/>
      </w:pPr>
      <w:r>
        <w:t xml:space="preserve">Research project on "Fire Risk Assessment in Kuala Lumpur’s High-Rise Buildings," published in the UTM Journal of Fire Safety.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Technician (EMT):</w:t>
      </w:r>
      <w:r>
        <w:t xml:space="preserve"> </w:t>
      </w:r>
      <w:r>
        <w:t xml:space="preserve">Certified by the Malaysian National Health Department, 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Hazmat Operations Certification:</w:t>
      </w:r>
      <w:r>
        <w:t xml:space="preserve"> </w:t>
      </w:r>
      <w:r>
        <w:t xml:space="preserve">Awarded by KLFD,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Training:</w:t>
      </w:r>
      <w:r>
        <w:t xml:space="preserve"> </w:t>
      </w:r>
      <w:r>
        <w:t xml:space="preserve">Completed through the Red Crescent Society of Malaysia,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Fuel Tanker Fire Suppression Techniques:</w:t>
      </w:r>
      <w:r>
        <w:t xml:space="preserve"> </w:t>
      </w:r>
      <w:r>
        <w:t xml:space="preserve">Specialized training at the National Fire Academy in Kuala Lumpur, 2021.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fire trucks, aerial ladders, and thermal imaging cameras. Skilled in using fire suppression systems and hazardous material containment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Experienced in handling fires, medical emergencies, and natural disasters under high-pressure conditions in Kuala Lumpur’s urban setting.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coordinate with emergency teams, local authorities, and the public during crises.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Malay and English; basic knowledge of Mandarin and Tamil to serve diverse communities in Malaysia Kuala Lumpur.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during high-stress situations, as demonstrated by my role in managing rescue operations at KLFD.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Kuala Lumpur Fire Safety Association (KLFSA):</w:t>
      </w:r>
    </w:p>
    <w:p>
      <w:pPr>
        <w:numPr>
          <w:ilvl w:val="0"/>
          <w:numId w:val="1006"/>
        </w:numPr>
        <w:pStyle w:val="Compact"/>
      </w:pPr>
      <w:r>
        <w:t xml:space="preserve">Volunteer firefighter for community fire drills in neighborhoods like Taman Midah and Cheras, promoting awareness of fire prevention measures.</w:t>
      </w:r>
    </w:p>
    <w:p>
      <w:pPr>
        <w:numPr>
          <w:ilvl w:val="0"/>
          <w:numId w:val="1006"/>
        </w:numPr>
        <w:pStyle w:val="Compact"/>
      </w:pPr>
      <w:r>
        <w:t xml:space="preserve">Organized annual "Fire Safety Week" events in collaboration with local schools and businesses to educate residents on emergency preparedness.</w:t>
      </w:r>
    </w:p>
    <w:p>
      <w:pPr>
        <w:pStyle w:val="FirstParagraph"/>
      </w:pPr>
      <w:r>
        <w:rPr>
          <w:bCs/>
          <w:b/>
        </w:rPr>
        <w:t xml:space="preserve">Red Crescent Society of Malaysia:</w:t>
      </w:r>
    </w:p>
    <w:p>
      <w:pPr>
        <w:numPr>
          <w:ilvl w:val="0"/>
          <w:numId w:val="1007"/>
        </w:numPr>
        <w:pStyle w:val="Compact"/>
      </w:pPr>
      <w:r>
        <w:t xml:space="preserve">Assisted in disaster relief efforts during the 2021 floods, providing aid to affected families in Kuala Lumpur’s Klang Valley region.</w:t>
      </w:r>
    </w:p>
    <w:p>
      <w:pPr>
        <w:numPr>
          <w:ilvl w:val="0"/>
          <w:numId w:val="1007"/>
        </w:numPr>
        <w:pStyle w:val="Compact"/>
      </w:pPr>
      <w:r>
        <w:t xml:space="preserve">Participated in first aid training sessions for local communities, emphasizing rapid response to fire-related injuries.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Malaysian Firefighters Association (MFA):</w:t>
      </w:r>
      <w:r>
        <w:t xml:space="preserve"> </w:t>
      </w:r>
      <w:r>
        <w:t xml:space="preserve">Member since [Year], attending annual conferences to stay updated on firefighting innovations in Malaysia.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Kuala Lumpur Fire and Rescue Department (KLFD):</w:t>
      </w:r>
      <w:r>
        <w:t xml:space="preserve"> </w:t>
      </w:r>
      <w:r>
        <w:t xml:space="preserve">Active participant in internal training programs and inter-departmental collaborations.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KLFD, local community leaders, and colleagues who can attest to my dedication as a Firefighter in Malaysia Kuala Lumpur.</w:t>
      </w:r>
    </w:p>
    <w:bookmarkEnd w:id="31"/>
    <w:p>
      <w:pPr>
        <w:pStyle w:val="BodyText"/>
      </w:pPr>
      <w:r>
        <w:t xml:space="preserve">© [Your Name] | Firefighter Resume | Malaysia Kuala Lumpur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Malaysia Kuala Lumpur</dc:title>
  <dc:creator/>
  <dc:language>en</dc:language>
  <cp:keywords/>
  <dcterms:created xsi:type="dcterms:W3CDTF">2026-07-23T14:20:33Z</dcterms:created>
  <dcterms:modified xsi:type="dcterms:W3CDTF">2026-07-23T14:20:33Z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