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Philippines</w:t>
      </w:r>
      <w:r>
        <w:t xml:space="preserve"> </w:t>
      </w:r>
      <w:r>
        <w:t xml:space="preserve">Manila</w:t>
      </w:r>
    </w:p>
    <w:bookmarkStart w:id="31" w:name="john-a.-dela-cruz"/>
    <w:p>
      <w:pPr>
        <w:pStyle w:val="Heading1"/>
      </w:pPr>
      <w:r>
        <w:t xml:space="preserve">John A. Dela Cruz</w:t>
      </w:r>
    </w:p>
    <w:p>
      <w:pPr>
        <w:pStyle w:val="FirstParagraph"/>
      </w:pPr>
      <w:r>
        <w:rPr>
          <w:bCs/>
          <w:b/>
        </w:rPr>
        <w:t xml:space="preserve">Contact Information:</w:t>
      </w:r>
      <w:r>
        <w:br/>
      </w:r>
      <w:r>
        <w:t xml:space="preserve">Address: 123 Sampaloc, Manila, Philippines</w:t>
      </w:r>
      <w:r>
        <w:br/>
      </w:r>
      <w:r>
        <w:t xml:space="preserve">Phone: +63 912-345-6789</w:t>
      </w:r>
      <w:r>
        <w:br/>
      </w:r>
      <w:r>
        <w:t xml:space="preserve">Email: johndelacruz@example.com</w:t>
      </w:r>
    </w:p>
    <w:bookmarkStart w:id="20" w:name="professional-summary"/>
    <w:p>
      <w:pPr>
        <w:pStyle w:val="Heading2"/>
      </w:pPr>
      <w:r>
        <w:t xml:space="preserve">Professional Summary</w:t>
      </w:r>
    </w:p>
    <w:p>
      <w:pPr>
        <w:pStyle w:val="FirstParagraph"/>
      </w:pPr>
      <w:r>
        <w:t xml:space="preserve">Experienced and dedicated Firefighter with over 8 years of service in the Fire Department of Manila, Philippines. Proficient in emergency response, fire suppression, and community safety education. Committed to upholding the highest standards of professionalism and public service in the challenging urban environment of Manila. A certified firefighter with a strong background in combating fires, rescuing individuals, and conducting fire prevention campaigns across densely populated areas of the Philippines. Proven ability to work under pressure while prioritizing the safety of residents and property.</w:t>
      </w:r>
    </w:p>
    <w:bookmarkEnd w:id="20"/>
    <w:bookmarkStart w:id="23" w:name="work-experience"/>
    <w:p>
      <w:pPr>
        <w:pStyle w:val="Heading2"/>
      </w:pPr>
      <w:r>
        <w:t xml:space="preserve">Work Experience</w:t>
      </w:r>
    </w:p>
    <w:bookmarkStart w:id="21" w:name="Xd5e35e60f7f3b7f8073444d8ddedc3e11a5615e"/>
    <w:p>
      <w:pPr>
        <w:pStyle w:val="Heading3"/>
      </w:pPr>
      <w:r>
        <w:t xml:space="preserve">Firefighter | Fire Department of Manila, Philippines</w:t>
      </w:r>
    </w:p>
    <w:p>
      <w:pPr>
        <w:pStyle w:val="FirstParagraph"/>
      </w:pPr>
      <w:r>
        <w:rPr>
          <w:iCs/>
          <w:i/>
        </w:rPr>
        <w:t xml:space="preserve">January 2016 – Present</w:t>
      </w:r>
    </w:p>
    <w:p>
      <w:pPr>
        <w:numPr>
          <w:ilvl w:val="0"/>
          <w:numId w:val="1001"/>
        </w:numPr>
        <w:pStyle w:val="Compact"/>
      </w:pPr>
      <w:r>
        <w:t xml:space="preserve">Responded to over 500 emergency calls, including structural fires, vehicle accidents, and hazardous material incidents in the Philippines Manila area.</w:t>
      </w:r>
    </w:p>
    <w:p>
      <w:pPr>
        <w:numPr>
          <w:ilvl w:val="0"/>
          <w:numId w:val="1001"/>
        </w:numPr>
        <w:pStyle w:val="Compact"/>
      </w:pPr>
      <w:r>
        <w:t xml:space="preserve">Conducted daily fire inspections of commercial and residential buildings to ensure compliance with Philippine Fire Code standards.</w:t>
      </w:r>
    </w:p>
    <w:p>
      <w:pPr>
        <w:numPr>
          <w:ilvl w:val="0"/>
          <w:numId w:val="1001"/>
        </w:numPr>
        <w:pStyle w:val="Compact"/>
      </w:pPr>
      <w:r>
        <w:t xml:space="preserve">Participated in community outreach programs to educate residents on fire safety, emergency preparedness, and prevention strategies tailored to Manila’s high-density neighborhoods.</w:t>
      </w:r>
    </w:p>
    <w:p>
      <w:pPr>
        <w:numPr>
          <w:ilvl w:val="0"/>
          <w:numId w:val="1001"/>
        </w:numPr>
        <w:pStyle w:val="Compact"/>
      </w:pPr>
      <w:r>
        <w:t xml:space="preserve">Collaborated with local authorities to coordinate disaster response efforts during typhoon seasons and other natural emergencies in the Philippines.</w:t>
      </w:r>
    </w:p>
    <w:p>
      <w:pPr>
        <w:numPr>
          <w:ilvl w:val="0"/>
          <w:numId w:val="1001"/>
        </w:numPr>
        <w:pStyle w:val="Compact"/>
      </w:pPr>
      <w:r>
        <w:t xml:space="preserve">Trained junior firefighters in advanced firefighting techniques, including high-rise building rescue operations and urban fire suppression methods specific to Manila’s infrastructure.</w:t>
      </w:r>
    </w:p>
    <w:bookmarkEnd w:id="21"/>
    <w:bookmarkStart w:id="22" w:name="Xe04ce88a8ae6f447134c06a23eede5567ba93d4"/>
    <w:p>
      <w:pPr>
        <w:pStyle w:val="Heading3"/>
      </w:pPr>
      <w:r>
        <w:t xml:space="preserve">Firefighter Trainee | Bureau of Fire Protection (BFP), Philippines</w:t>
      </w:r>
    </w:p>
    <w:p>
      <w:pPr>
        <w:pStyle w:val="FirstParagraph"/>
      </w:pPr>
      <w:r>
        <w:rPr>
          <w:iCs/>
          <w:i/>
        </w:rPr>
        <w:t xml:space="preserve">June 2014 – December 2015</w:t>
      </w:r>
    </w:p>
    <w:p>
      <w:pPr>
        <w:numPr>
          <w:ilvl w:val="0"/>
          <w:numId w:val="1002"/>
        </w:numPr>
        <w:pStyle w:val="Compact"/>
      </w:pPr>
      <w:r>
        <w:t xml:space="preserve">Completed rigorous training in fire suppression, emergency medical services, and hazardous materials handling under the BFP’s national curriculum.</w:t>
      </w:r>
    </w:p>
    <w:p>
      <w:pPr>
        <w:numPr>
          <w:ilvl w:val="0"/>
          <w:numId w:val="1002"/>
        </w:numPr>
        <w:pStyle w:val="Compact"/>
      </w:pPr>
      <w:r>
        <w:t xml:space="preserve">Gained hands-on experience in urban firefighting scenarios, including multi-story building rescues and large-scale fire containment operations in Manila.</w:t>
      </w:r>
    </w:p>
    <w:p>
      <w:pPr>
        <w:numPr>
          <w:ilvl w:val="0"/>
          <w:numId w:val="1002"/>
        </w:numPr>
        <w:pStyle w:val="Compact"/>
      </w:pPr>
      <w:r>
        <w:t xml:space="preserve">Assisted in organizing annual fire safety drills for schools and government agencies across the Philippines, emphasizing preparedness for common risks like electrical fires and cooking-related incidents.</w:t>
      </w:r>
    </w:p>
    <w:bookmarkEnd w:id="22"/>
    <w:bookmarkEnd w:id="23"/>
    <w:bookmarkStart w:id="25" w:name="education"/>
    <w:p>
      <w:pPr>
        <w:pStyle w:val="Heading2"/>
      </w:pPr>
      <w:r>
        <w:t xml:space="preserve">Education</w:t>
      </w:r>
    </w:p>
    <w:bookmarkStart w:id="24" w:name="X415d02053e5d544d2181a7c80f495052951e7f3"/>
    <w:p>
      <w:pPr>
        <w:pStyle w:val="Heading3"/>
      </w:pPr>
      <w:r>
        <w:t xml:space="preserve">Bachelor of Science in Fire Protection Engineering | University of the Philippines Manila</w:t>
      </w:r>
    </w:p>
    <w:p>
      <w:pPr>
        <w:pStyle w:val="FirstParagraph"/>
      </w:pPr>
      <w:r>
        <w:rPr>
          <w:iCs/>
          <w:i/>
        </w:rPr>
        <w:t xml:space="preserve">Graduated: June 2014</w:t>
      </w:r>
    </w:p>
    <w:p>
      <w:pPr>
        <w:numPr>
          <w:ilvl w:val="0"/>
          <w:numId w:val="1003"/>
        </w:numPr>
        <w:pStyle w:val="Compact"/>
      </w:pPr>
      <w:r>
        <w:t xml:space="preserve">Courses included fire dynamics, building codes, and emergency management, with a focus on mitigating risks in urban environments like Manila.</w:t>
      </w:r>
    </w:p>
    <w:p>
      <w:pPr>
        <w:numPr>
          <w:ilvl w:val="0"/>
          <w:numId w:val="1003"/>
        </w:numPr>
        <w:pStyle w:val="Compact"/>
      </w:pPr>
      <w:r>
        <w:t xml:space="preserve">Internship at the Fire Department of Manila, where I applied theoretical knowledge to real-world scenarios such as high-rise firefighting and disaster response planning.</w:t>
      </w:r>
    </w:p>
    <w:bookmarkEnd w:id="24"/>
    <w:bookmarkEnd w:id="25"/>
    <w:bookmarkStart w:id="26" w:name="skills"/>
    <w:p>
      <w:pPr>
        <w:pStyle w:val="Heading2"/>
      </w:pPr>
      <w:r>
        <w:t xml:space="preserve">Skills</w:t>
      </w:r>
    </w:p>
    <w:p>
      <w:pPr>
        <w:numPr>
          <w:ilvl w:val="0"/>
          <w:numId w:val="1004"/>
        </w:numPr>
        <w:pStyle w:val="Compact"/>
      </w:pPr>
      <w:r>
        <w:rPr>
          <w:bCs/>
          <w:b/>
        </w:rPr>
        <w:t xml:space="preserve">Technical Expertise:</w:t>
      </w:r>
      <w:r>
        <w:t xml:space="preserve"> </w:t>
      </w:r>
      <w:r>
        <w:t xml:space="preserve">Fire suppression systems, emergency medical services (EMT), hazardous material handling, and incident command system (ICS).</w:t>
      </w:r>
    </w:p>
    <w:p>
      <w:pPr>
        <w:numPr>
          <w:ilvl w:val="0"/>
          <w:numId w:val="1004"/>
        </w:numPr>
        <w:pStyle w:val="Compact"/>
      </w:pPr>
      <w:r>
        <w:rPr>
          <w:bCs/>
          <w:b/>
        </w:rPr>
        <w:t xml:space="preserve">Communication:</w:t>
      </w:r>
      <w:r>
        <w:t xml:space="preserve"> </w:t>
      </w:r>
      <w:r>
        <w:t xml:space="preserve">Clear verbal and written communication to coordinate with team members, residents, and government agencies in the Philippines Manila region.</w:t>
      </w:r>
    </w:p>
    <w:p>
      <w:pPr>
        <w:numPr>
          <w:ilvl w:val="0"/>
          <w:numId w:val="1004"/>
        </w:numPr>
        <w:pStyle w:val="Compact"/>
      </w:pPr>
      <w:r>
        <w:rPr>
          <w:bCs/>
          <w:b/>
        </w:rPr>
        <w:t xml:space="preserve">Problem-Solving:</w:t>
      </w:r>
      <w:r>
        <w:t xml:space="preserve"> </w:t>
      </w:r>
      <w:r>
        <w:t xml:space="preserve">Quick decision-making in high-stress situations, such as navigating traffic congestion or structural collapses during fires in Manila’s urban areas.</w:t>
      </w:r>
    </w:p>
    <w:p>
      <w:pPr>
        <w:numPr>
          <w:ilvl w:val="0"/>
          <w:numId w:val="1004"/>
        </w:numPr>
        <w:pStyle w:val="Compact"/>
      </w:pPr>
      <w:r>
        <w:rPr>
          <w:bCs/>
          <w:b/>
        </w:rPr>
        <w:t xml:space="preserve">Cultural Competence:</w:t>
      </w:r>
      <w:r>
        <w:t xml:space="preserve"> </w:t>
      </w:r>
      <w:r>
        <w:t xml:space="preserve">Deep understanding of local customs and community dynamics to effectively engage with diverse populations across the Philippines.</w:t>
      </w:r>
    </w:p>
    <w:bookmarkEnd w:id="26"/>
    <w:bookmarkStart w:id="27" w:name="certifications"/>
    <w:p>
      <w:pPr>
        <w:pStyle w:val="Heading2"/>
      </w:pPr>
      <w:r>
        <w:t xml:space="preserve">Certifications</w:t>
      </w:r>
    </w:p>
    <w:p>
      <w:pPr>
        <w:numPr>
          <w:ilvl w:val="0"/>
          <w:numId w:val="1005"/>
        </w:numPr>
        <w:pStyle w:val="Compact"/>
      </w:pPr>
      <w:r>
        <w:t xml:space="preserve">National Firefighter Certification (BFP, Philippines) – 2015</w:t>
      </w:r>
    </w:p>
    <w:p>
      <w:pPr>
        <w:numPr>
          <w:ilvl w:val="0"/>
          <w:numId w:val="1005"/>
        </w:numPr>
        <w:pStyle w:val="Compact"/>
      </w:pPr>
      <w:r>
        <w:t xml:space="preserve">Emergency Medical Technician (EMT) – Philippine Red Cross, 2016</w:t>
      </w:r>
    </w:p>
    <w:p>
      <w:pPr>
        <w:numPr>
          <w:ilvl w:val="0"/>
          <w:numId w:val="1005"/>
        </w:numPr>
        <w:pStyle w:val="Compact"/>
      </w:pPr>
      <w:r>
        <w:t xml:space="preserve">Hazmat Operations Specialist – OSHA Compliance, 2018</w:t>
      </w:r>
    </w:p>
    <w:p>
      <w:pPr>
        <w:numPr>
          <w:ilvl w:val="0"/>
          <w:numId w:val="1005"/>
        </w:numPr>
        <w:pStyle w:val="Compact"/>
      </w:pPr>
      <w:r>
        <w:t xml:space="preserve">Fire Safety Inspector Certification – Bureau of Fire Protection, 2020</w:t>
      </w:r>
    </w:p>
    <w:bookmarkEnd w:id="27"/>
    <w:bookmarkStart w:id="28" w:name="community-involvement"/>
    <w:p>
      <w:pPr>
        <w:pStyle w:val="Heading2"/>
      </w:pPr>
      <w:r>
        <w:t xml:space="preserve">Community Involvement</w:t>
      </w:r>
    </w:p>
    <w:p>
      <w:pPr>
        <w:pStyle w:val="FirstParagraph"/>
      </w:pPr>
      <w:r>
        <w:rPr>
          <w:bCs/>
          <w:b/>
        </w:rPr>
        <w:t xml:space="preserve">Volunteer Firefighter | Barangay San Isidro, Manila (2017–Present)</w:t>
      </w:r>
    </w:p>
    <w:p>
      <w:pPr>
        <w:numPr>
          <w:ilvl w:val="0"/>
          <w:numId w:val="1006"/>
        </w:numPr>
        <w:pStyle w:val="Compact"/>
      </w:pPr>
      <w:r>
        <w:t xml:space="preserve">Organized monthly fire safety workshops for local residents, emphasizing prevention strategies for common causes of fires in Manila’s residential areas.</w:t>
      </w:r>
    </w:p>
    <w:p>
      <w:pPr>
        <w:numPr>
          <w:ilvl w:val="0"/>
          <w:numId w:val="1006"/>
        </w:numPr>
        <w:pStyle w:val="Compact"/>
      </w:pPr>
      <w:r>
        <w:t xml:space="preserve">Collaborated with barangay officials to install fire extinguishers and emergency exits in public facilities, improving safety compliance across the community.</w:t>
      </w:r>
    </w:p>
    <w:bookmarkEnd w:id="28"/>
    <w:bookmarkStart w:id="29" w:name="awards-recognitions"/>
    <w:p>
      <w:pPr>
        <w:pStyle w:val="Heading2"/>
      </w:pPr>
      <w:r>
        <w:t xml:space="preserve">Awards &amp; Recognitions</w:t>
      </w:r>
    </w:p>
    <w:p>
      <w:pPr>
        <w:numPr>
          <w:ilvl w:val="0"/>
          <w:numId w:val="1007"/>
        </w:numPr>
        <w:pStyle w:val="Compact"/>
      </w:pPr>
      <w:r>
        <w:t xml:space="preserve">Outstanding Firefighter Award – Fire Department of Manila (2019)</w:t>
      </w:r>
    </w:p>
    <w:p>
      <w:pPr>
        <w:numPr>
          <w:ilvl w:val="0"/>
          <w:numId w:val="1007"/>
        </w:numPr>
        <w:pStyle w:val="Compact"/>
      </w:pPr>
      <w:r>
        <w:t xml:space="preserve">Community Safety Advocate Recognition – Philippine National Police, 2021</w:t>
      </w:r>
    </w:p>
    <w:p>
      <w:pPr>
        <w:numPr>
          <w:ilvl w:val="0"/>
          <w:numId w:val="1007"/>
        </w:numPr>
        <w:pStyle w:val="Compact"/>
      </w:pPr>
      <w:r>
        <w:t xml:space="preserve">BFP Merit Badge for Exceptional Service During Typhoon “Rolly” Response (2020)</w:t>
      </w:r>
    </w:p>
    <w:bookmarkEnd w:id="29"/>
    <w:bookmarkStart w:id="30" w:name="references"/>
    <w:p>
      <w:pPr>
        <w:pStyle w:val="Heading2"/>
      </w:pPr>
      <w:r>
        <w:t xml:space="preserve">References</w:t>
      </w:r>
    </w:p>
    <w:p>
      <w:pPr>
        <w:pStyle w:val="FirstParagraph"/>
      </w:pPr>
      <w:r>
        <w:t xml:space="preserve">Available upon request. References include supervisors from the Fire Department of Manila and local community leaders in the Philippines.</w:t>
      </w:r>
    </w:p>
    <w:p>
      <w:pPr>
        <w:pStyle w:val="BodyText"/>
      </w:pPr>
      <w:r>
        <w:t xml:space="preserve">This resume is tailored for a Firefighter position in the Philippines, with a focus on Manila’s unique challenges and community needs.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Philippines Manila</dc:title>
  <dc:creator/>
  <dc:language>en</dc:language>
  <cp:keywords/>
  <dcterms:created xsi:type="dcterms:W3CDTF">2025-12-11T00:53:56Z</dcterms:created>
  <dcterms:modified xsi:type="dcterms:W3CDTF">2025-12-11T00:53:56Z</dcterms:modified>
</cp:coreProperties>
</file>

<file path=docProps/custom.xml><?xml version="1.0" encoding="utf-8"?>
<Properties xmlns="http://schemas.openxmlformats.org/officeDocument/2006/custom-properties" xmlns:vt="http://schemas.openxmlformats.org/officeDocument/2006/docPropsVTypes"/>
</file>