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in</w:t>
      </w:r>
      <w:r>
        <w:t xml:space="preserve"> </w:t>
      </w:r>
      <w:r>
        <w:t xml:space="preserve">Uzbekistan</w:t>
      </w:r>
      <w:r>
        <w:t xml:space="preserve"> </w:t>
      </w:r>
      <w:r>
        <w:t xml:space="preserve">Tashkent</w:t>
      </w:r>
    </w:p>
    <w:bookmarkStart w:id="29" w:name="X9fc7a306283c1b934978ba2394ab28d4c166616"/>
    <w:p>
      <w:pPr>
        <w:pStyle w:val="Heading1"/>
      </w:pPr>
      <w:r>
        <w:t xml:space="preserve">Firefighter Resume in Uzbekistan Tashkent</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 Sadr Street, Tashkent, Uzbekistan</w:t>
      </w:r>
      <w:r>
        <w:br/>
      </w:r>
      <w:r>
        <w:rPr>
          <w:bCs/>
          <w:b/>
        </w:rPr>
        <w:t xml:space="preserve">Phone:</w:t>
      </w:r>
      <w:r>
        <w:t xml:space="preserve"> </w:t>
      </w:r>
      <w:r>
        <w:t xml:space="preserve">+998 90 123-45-67</w:t>
      </w:r>
      <w:r>
        <w:br/>
      </w:r>
      <w:r>
        <w:rPr>
          <w:bCs/>
          <w:b/>
        </w:rPr>
        <w:t xml:space="preserve">Email:</w:t>
      </w:r>
      <w:r>
        <w:t xml:space="preserve"> </w:t>
      </w:r>
      <w:r>
        <w:t xml:space="preserve">john.doe@example.com</w:t>
      </w:r>
    </w:p>
    <w:bookmarkEnd w:id="20"/>
    <w:bookmarkStart w:id="21" w:name="professional-summary"/>
    <w:p>
      <w:pPr>
        <w:pStyle w:val="Heading2"/>
      </w:pPr>
      <w:r>
        <w:t xml:space="preserve">Professional Summary</w:t>
      </w:r>
    </w:p>
    <w:p>
      <w:pPr>
        <w:pStyle w:val="FirstParagraph"/>
      </w:pPr>
      <w:r>
        <w:t xml:space="preserve">A dedicated and experienced Firefighter with over [X] years of service in Uzbekistan Tashkent. Committed to ensuring public safety, emergency response, and community preparedness. Proficient in fire suppression techniques, hazardous material handling, and incident command systems. A strong team player with a passion for protecting lives and property in the dynamic environment of Uzbekistan Tashkent.</w:t>
      </w:r>
    </w:p>
    <w:bookmarkEnd w:id="21"/>
    <w:bookmarkStart w:id="24" w:name="work-experience"/>
    <w:p>
      <w:pPr>
        <w:pStyle w:val="Heading2"/>
      </w:pPr>
      <w:r>
        <w:t xml:space="preserve">Work Experience</w:t>
      </w:r>
    </w:p>
    <w:bookmarkStart w:id="22" w:name="sr.-firefighter"/>
    <w:p>
      <w:pPr>
        <w:pStyle w:val="Heading3"/>
      </w:pPr>
      <w:r>
        <w:t xml:space="preserve">Sr. Firefighter</w:t>
      </w:r>
    </w:p>
    <w:p>
      <w:pPr>
        <w:pStyle w:val="FirstParagraph"/>
      </w:pPr>
      <w:r>
        <w:rPr>
          <w:iCs/>
          <w:i/>
        </w:rPr>
        <w:t xml:space="preserve">Tashkent Fire Department, Uzbekistan Tashkent</w:t>
      </w:r>
    </w:p>
    <w:p>
      <w:pPr>
        <w:numPr>
          <w:ilvl w:val="0"/>
          <w:numId w:val="1001"/>
        </w:numPr>
        <w:pStyle w:val="Compact"/>
      </w:pPr>
      <w:r>
        <w:t xml:space="preserve">Responded to over 500 emergency calls annually, including structure fires, vehicle accidents, and hazardous material spills in Uzbekistan Tashkent.</w:t>
      </w:r>
    </w:p>
    <w:p>
      <w:pPr>
        <w:numPr>
          <w:ilvl w:val="0"/>
          <w:numId w:val="1001"/>
        </w:numPr>
        <w:pStyle w:val="Compact"/>
      </w:pPr>
      <w:r>
        <w:t xml:space="preserve">Conducted fire inspections and safety audits at local businesses and public facilities in Uzbekistan Tashkent to ensure compliance with national fire codes.</w:t>
      </w:r>
    </w:p>
    <w:p>
      <w:pPr>
        <w:numPr>
          <w:ilvl w:val="0"/>
          <w:numId w:val="1001"/>
        </w:numPr>
        <w:pStyle w:val="Compact"/>
      </w:pPr>
      <w:r>
        <w:t xml:space="preserve">Trained 50+ new firefighters annually on the latest firefighting techniques, including the use of advanced equipment specific to Uzbekistan Tashkent’s urban infrastructure.</w:t>
      </w:r>
    </w:p>
    <w:p>
      <w:pPr>
        <w:numPr>
          <w:ilvl w:val="0"/>
          <w:numId w:val="1001"/>
        </w:numPr>
        <w:pStyle w:val="Compact"/>
      </w:pPr>
      <w:r>
        <w:t xml:space="preserve">Collaborated with local authorities in Uzbekistan Tashkent to organize community fire safety programs and public awareness campaigns.</w:t>
      </w:r>
    </w:p>
    <w:bookmarkEnd w:id="22"/>
    <w:bookmarkStart w:id="23" w:name="firefighter"/>
    <w:p>
      <w:pPr>
        <w:pStyle w:val="Heading3"/>
      </w:pPr>
      <w:r>
        <w:t xml:space="preserve">Firefighter</w:t>
      </w:r>
    </w:p>
    <w:p>
      <w:pPr>
        <w:pStyle w:val="FirstParagraph"/>
      </w:pPr>
      <w:r>
        <w:rPr>
          <w:iCs/>
          <w:i/>
        </w:rPr>
        <w:t xml:space="preserve">Tashkent Fire Station No. 7, Uzbekistan Tashkent</w:t>
      </w:r>
    </w:p>
    <w:p>
      <w:pPr>
        <w:numPr>
          <w:ilvl w:val="0"/>
          <w:numId w:val="1002"/>
        </w:numPr>
        <w:pStyle w:val="Compact"/>
      </w:pPr>
      <w:r>
        <w:t xml:space="preserve">Provided rapid response to emergencies, including fires, medical incidents, and natural disasters in Uzbekistan Tashkent.</w:t>
      </w:r>
    </w:p>
    <w:p>
      <w:pPr>
        <w:numPr>
          <w:ilvl w:val="0"/>
          <w:numId w:val="1002"/>
        </w:numPr>
        <w:pStyle w:val="Compact"/>
      </w:pPr>
      <w:r>
        <w:t xml:space="preserve">Managed fire suppression operations using state-of-the-art equipment tailored for the unique challenges of Uzbekistan Tashkent’s dense urban areas.</w:t>
      </w:r>
    </w:p>
    <w:p>
      <w:pPr>
        <w:numPr>
          <w:ilvl w:val="0"/>
          <w:numId w:val="1002"/>
        </w:numPr>
        <w:pStyle w:val="Compact"/>
      </w:pPr>
      <w:r>
        <w:t xml:space="preserve">Participated in disaster recovery efforts following a major earthquake in 2019, contributing to rescue operations in Uzbekistan Tashkent.</w:t>
      </w:r>
    </w:p>
    <w:p>
      <w:pPr>
        <w:numPr>
          <w:ilvl w:val="0"/>
          <w:numId w:val="1002"/>
        </w:numPr>
        <w:pStyle w:val="Compact"/>
      </w:pPr>
      <w:r>
        <w:t xml:space="preserve">Maintained and repaired firefighting equipment to ensure operational readiness for emergencies in Uzbekistan Tashkent.</w:t>
      </w:r>
    </w:p>
    <w:bookmarkEnd w:id="23"/>
    <w:bookmarkEnd w:id="24"/>
    <w:bookmarkStart w:id="25" w:name="education"/>
    <w:p>
      <w:pPr>
        <w:pStyle w:val="Heading2"/>
      </w:pPr>
      <w:r>
        <w:t xml:space="preserve">Education</w:t>
      </w:r>
    </w:p>
    <w:p>
      <w:pPr>
        <w:pStyle w:val="FirstParagraph"/>
      </w:pPr>
      <w:r>
        <w:rPr>
          <w:bCs/>
          <w:b/>
        </w:rPr>
        <w:t xml:space="preserve">Bachelor of Science in Emergency Management</w:t>
      </w:r>
      <w:r>
        <w:br/>
      </w:r>
      <w:r>
        <w:t xml:space="preserve">Tashkent State Technical University, Uzbekistan</w:t>
      </w:r>
      <w:r>
        <w:br/>
      </w:r>
      <w:r>
        <w:t xml:space="preserve">Graduated: [Year]</w:t>
      </w:r>
    </w:p>
    <w:p>
      <w:pPr>
        <w:pStyle w:val="BodyText"/>
      </w:pPr>
      <w:r>
        <w:rPr>
          <w:bCs/>
          <w:b/>
        </w:rPr>
        <w:t xml:space="preserve">Firefighter Certification</w:t>
      </w:r>
      <w:r>
        <w:br/>
      </w:r>
      <w:r>
        <w:t xml:space="preserve">Uzbekistan State Emergency Service Academy, Tashkent</w:t>
      </w:r>
      <w:r>
        <w:br/>
      </w:r>
      <w:r>
        <w:t xml:space="preserve">Completed: [Year]</w:t>
      </w:r>
    </w:p>
    <w:bookmarkEnd w:id="25"/>
    <w:bookmarkStart w:id="26" w:name="skills"/>
    <w:p>
      <w:pPr>
        <w:pStyle w:val="Heading2"/>
      </w:pPr>
      <w:r>
        <w:t xml:space="preserve">Skills</w:t>
      </w:r>
    </w:p>
    <w:p>
      <w:pPr>
        <w:numPr>
          <w:ilvl w:val="0"/>
          <w:numId w:val="1003"/>
        </w:numPr>
        <w:pStyle w:val="Compact"/>
      </w:pPr>
      <w:r>
        <w:t xml:space="preserve">Emergency Response and Incident Command Systems</w:t>
      </w:r>
    </w:p>
    <w:p>
      <w:pPr>
        <w:numPr>
          <w:ilvl w:val="0"/>
          <w:numId w:val="1003"/>
        </w:numPr>
        <w:pStyle w:val="Compact"/>
      </w:pPr>
      <w:r>
        <w:t xml:space="preserve">Hazardous Material Handling and Decontamination</w:t>
      </w:r>
    </w:p>
    <w:p>
      <w:pPr>
        <w:numPr>
          <w:ilvl w:val="0"/>
          <w:numId w:val="1003"/>
        </w:numPr>
        <w:pStyle w:val="Compact"/>
      </w:pPr>
      <w:r>
        <w:t xml:space="preserve">Fire Suppression Techniques and Equipment Operation</w:t>
      </w:r>
    </w:p>
    <w:p>
      <w:pPr>
        <w:numPr>
          <w:ilvl w:val="0"/>
          <w:numId w:val="1003"/>
        </w:numPr>
        <w:pStyle w:val="Compact"/>
      </w:pPr>
      <w:r>
        <w:t xml:space="preserve">CPR, First Aid, and Trauma Care Certification</w:t>
      </w:r>
    </w:p>
    <w:p>
      <w:pPr>
        <w:numPr>
          <w:ilvl w:val="0"/>
          <w:numId w:val="1003"/>
        </w:numPr>
        <w:pStyle w:val="Compact"/>
      </w:pPr>
      <w:r>
        <w:t xml:space="preserve">Advanced Communication Skills for High-Stress Environments</w:t>
      </w:r>
    </w:p>
    <w:p>
      <w:pPr>
        <w:numPr>
          <w:ilvl w:val="0"/>
          <w:numId w:val="1003"/>
        </w:numPr>
        <w:pStyle w:val="Compact"/>
      </w:pPr>
      <w:r>
        <w:t xml:space="preserve">Familiarity with Uzbekistan Tashkent’s Local Regulations and Infrastructure</w:t>
      </w:r>
    </w:p>
    <w:bookmarkEnd w:id="26"/>
    <w:bookmarkStart w:id="27" w:name="certifications-training"/>
    <w:p>
      <w:pPr>
        <w:pStyle w:val="Heading2"/>
      </w:pPr>
      <w:r>
        <w:t xml:space="preserve">Certifications &amp; Training</w:t>
      </w:r>
    </w:p>
    <w:p>
      <w:pPr>
        <w:numPr>
          <w:ilvl w:val="0"/>
          <w:numId w:val="1004"/>
        </w:numPr>
        <w:pStyle w:val="Compact"/>
      </w:pPr>
      <w:r>
        <w:t xml:space="preserve">Firefighter I and II Certification (Uzbekistan State Emergency Service)</w:t>
      </w:r>
    </w:p>
    <w:p>
      <w:pPr>
        <w:numPr>
          <w:ilvl w:val="0"/>
          <w:numId w:val="1004"/>
        </w:numPr>
        <w:pStyle w:val="Compact"/>
      </w:pPr>
      <w:r>
        <w:t xml:space="preserve">OSHA 30-Hour General Industry Certification</w:t>
      </w:r>
    </w:p>
    <w:p>
      <w:pPr>
        <w:numPr>
          <w:ilvl w:val="0"/>
          <w:numId w:val="1004"/>
        </w:numPr>
        <w:pStyle w:val="Compact"/>
      </w:pPr>
      <w:r>
        <w:t xml:space="preserve">Wildland Firefighting Training (Uzbekistan Tashkent Forest Service)</w:t>
      </w:r>
    </w:p>
    <w:p>
      <w:pPr>
        <w:numPr>
          <w:ilvl w:val="0"/>
          <w:numId w:val="1004"/>
        </w:numPr>
        <w:pStyle w:val="Compact"/>
      </w:pPr>
      <w:r>
        <w:t xml:space="preserve">Advanced Technical Rescue Operations (Tashkent Fire Academy)</w:t>
      </w:r>
    </w:p>
    <w:bookmarkEnd w:id="27"/>
    <w:bookmarkStart w:id="28" w:name="additional-information"/>
    <w:p>
      <w:pPr>
        <w:pStyle w:val="Heading2"/>
      </w:pPr>
      <w:r>
        <w:t xml:space="preserve">Additional Information</w:t>
      </w:r>
    </w:p>
    <w:p>
      <w:pPr>
        <w:pStyle w:val="FirstParagraph"/>
      </w:pPr>
      <w:r>
        <w:rPr>
          <w:bCs/>
          <w:b/>
        </w:rPr>
        <w:t xml:space="preserve">Languages:</w:t>
      </w:r>
      <w:r>
        <w:t xml:space="preserve"> </w:t>
      </w:r>
      <w:r>
        <w:t xml:space="preserve">Uzbek (Native), Russian (Fluent), English (Proficient)</w:t>
      </w:r>
    </w:p>
    <w:p>
      <w:pPr>
        <w:pStyle w:val="BodyText"/>
      </w:pPr>
      <w:r>
        <w:rPr>
          <w:bCs/>
          <w:b/>
        </w:rPr>
        <w:t xml:space="preserve">Community Involvement:</w:t>
      </w:r>
      <w:r>
        <w:t xml:space="preserve"> </w:t>
      </w:r>
      <w:r>
        <w:t xml:space="preserve">Volunteered for fire safety workshops in schools across Uzbekistan Tashkent, educating 1,000+ students annually.</w:t>
      </w:r>
    </w:p>
    <w:p>
      <w:pPr>
        <w:pStyle w:val="BodyText"/>
      </w:pPr>
      <w:r>
        <w:rPr>
          <w:bCs/>
          <w:b/>
        </w:rPr>
        <w:t xml:space="preserve">Special Projects:</w:t>
      </w:r>
      <w:r>
        <w:t xml:space="preserve"> </w:t>
      </w:r>
      <w:r>
        <w:t xml:space="preserve">Led a team to develop a mobile app for real-time emergency reporting in Uzbekistan Tashkent, improving response times by 25%.</w:t>
      </w:r>
    </w:p>
    <w:bookmarkEnd w:id="28"/>
    <w:p>
      <w:pPr>
        <w:pStyle w:val="BodyText"/>
      </w:pPr>
      <w:r>
        <w:t xml:space="preserve">This resume is tailored for the role of Firefighter in Uzbekistan Tashkent, emphasizing local expertise and commitment to public safety. The document reflects the specific requirements and cultural context of fire services in Uzbekistan Tashkent, ensuring alignment with regional standards and community needs.</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in Uzbekistan Tashkent</dc:title>
  <dc:creator/>
  <dc:language>en</dc:language>
  <cp:keywords/>
  <dcterms:created xsi:type="dcterms:W3CDTF">2025-12-10T15:32:52Z</dcterms:created>
  <dcterms:modified xsi:type="dcterms:W3CDTF">2025-12-10T15:32:52Z</dcterms:modified>
</cp:coreProperties>
</file>

<file path=docProps/custom.xml><?xml version="1.0" encoding="utf-8"?>
<Properties xmlns="http://schemas.openxmlformats.org/officeDocument/2006/custom-properties" xmlns:vt="http://schemas.openxmlformats.org/officeDocument/2006/docPropsVTypes"/>
</file>