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9" w:name="geologist-resume"/>
    <w:p>
      <w:pPr>
        <w:pStyle w:val="Heading1"/>
      </w:pPr>
      <w:r>
        <w:t xml:space="preserve">Geologist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joaosilva.geologist@gmail.com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São Paulo, Brazil</w:t>
      </w:r>
    </w:p>
    <w:bookmarkEnd w:id="20"/>
    <w:bookmarkEnd w:id="21"/>
    <w:bookmarkStart w:id="22" w:name="professional-summary"/>
    <w:p>
      <w:pPr>
        <w:pStyle w:val="Heading2"/>
      </w:pPr>
      <w:r>
        <w:t xml:space="preserve">Professional Summary</w:t>
      </w:r>
    </w:p>
    <w:p>
      <w:pPr>
        <w:pStyle w:val="FirstParagraph"/>
      </w:pPr>
      <w:r>
        <w:t xml:space="preserve">A highly motivated and experienced Geologist with over 10 years of expertise in geological surveys, mineral exploration, and environmental consulting. Specialized in the unique geological landscapes of Brazil São Paulo, where I have contributed to critical projects ranging from resource extraction to sustainable land management. Committed to leveraging technical knowledge and field experience to address challenges specific to the region’s geology while adhering to Brazilian regulatory standards.</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iCs/>
          <w:i/>
        </w:rPr>
        <w:t xml:space="preserve">Mineração Paulista S.A., São Paulo, Brazil | January 2018 – Present</w:t>
      </w:r>
    </w:p>
    <w:p>
      <w:pPr>
        <w:numPr>
          <w:ilvl w:val="0"/>
          <w:numId w:val="1001"/>
        </w:numPr>
        <w:pStyle w:val="Compact"/>
      </w:pPr>
      <w:r>
        <w:t xml:space="preserve">Managed large-scale geological surveys across the São Paulo region, focusing on identifying mineral-rich zones for sustainable mining operations.</w:t>
      </w:r>
    </w:p>
    <w:p>
      <w:pPr>
        <w:numPr>
          <w:ilvl w:val="0"/>
          <w:numId w:val="1001"/>
        </w:numPr>
        <w:pStyle w:val="Compact"/>
      </w:pPr>
      <w:r>
        <w:t xml:space="preserve">Collaborated with environmental agencies to ensure compliance with Brazilian laws such as IBAMA regulations during exploration projects.</w:t>
      </w:r>
    </w:p>
    <w:p>
      <w:pPr>
        <w:numPr>
          <w:ilvl w:val="0"/>
          <w:numId w:val="1001"/>
        </w:numPr>
        <w:pStyle w:val="Compact"/>
      </w:pPr>
      <w:r>
        <w:t xml:space="preserve">Developed detailed stratigraphic models to guide drilling campaigns in the state’s complex geological formations, improving operational efficiency by 25%.</w:t>
      </w:r>
    </w:p>
    <w:p>
      <w:pPr>
        <w:numPr>
          <w:ilvl w:val="0"/>
          <w:numId w:val="1001"/>
        </w:numPr>
        <w:pStyle w:val="Compact"/>
      </w:pPr>
      <w:r>
        <w:t xml:space="preserve">Provided technical support for hydrogeological studies, ensuring water resource management aligned with local environmental policies.</w:t>
      </w:r>
    </w:p>
    <w:bookmarkEnd w:id="23"/>
    <w:bookmarkStart w:id="24" w:name="geologist"/>
    <w:p>
      <w:pPr>
        <w:pStyle w:val="Heading3"/>
      </w:pPr>
      <w:r>
        <w:t xml:space="preserve">Geologist</w:t>
      </w:r>
    </w:p>
    <w:p>
      <w:pPr>
        <w:pStyle w:val="FirstParagraph"/>
      </w:pPr>
      <w:r>
        <w:rPr>
          <w:iCs/>
          <w:i/>
        </w:rPr>
        <w:t xml:space="preserve">Instituto de Pesquisas Geológicas (IPG), São Paulo, Brazil | June 2012 – December 2017</w:t>
      </w:r>
    </w:p>
    <w:p>
      <w:pPr>
        <w:numPr>
          <w:ilvl w:val="0"/>
          <w:numId w:val="1002"/>
        </w:numPr>
        <w:pStyle w:val="Compact"/>
      </w:pPr>
      <w:r>
        <w:t xml:space="preserve">Conducted fieldwork in the Cerrado biome and other regions of São Paulo to map geological structures and assess mineral potential.</w:t>
      </w:r>
    </w:p>
    <w:p>
      <w:pPr>
        <w:numPr>
          <w:ilvl w:val="0"/>
          <w:numId w:val="1002"/>
        </w:numPr>
        <w:pStyle w:val="Compact"/>
      </w:pPr>
      <w:r>
        <w:t xml:space="preserve">Authored reports on soil composition and sedimentary layers, which were used by government agencies for urban planning initiatives in São Paulo.</w:t>
      </w:r>
    </w:p>
    <w:p>
      <w:pPr>
        <w:numPr>
          <w:ilvl w:val="0"/>
          <w:numId w:val="1002"/>
        </w:numPr>
        <w:pStyle w:val="Compact"/>
      </w:pPr>
      <w:r>
        <w:t xml:space="preserve">Trained junior geologists on advanced techniques for rock sampling and geochemical analysis, tailored to the unique conditions of Brazil’s geology.</w:t>
      </w:r>
    </w:p>
    <w:p>
      <w:pPr>
        <w:numPr>
          <w:ilvl w:val="0"/>
          <w:numId w:val="1002"/>
        </w:numPr>
        <w:pStyle w:val="Compact"/>
      </w:pPr>
      <w:r>
        <w:t xml:space="preserve">Partnered with universities in São Paulo to conduct research on the impact of mining activities on local ecosystems, contributing to sustainable development frameworks.</w:t>
      </w:r>
    </w:p>
    <w:bookmarkEnd w:id="24"/>
    <w:bookmarkStart w:id="25" w:name="field-geologist"/>
    <w:p>
      <w:pPr>
        <w:pStyle w:val="Heading3"/>
      </w:pPr>
      <w:r>
        <w:t xml:space="preserve">Field Geologist</w:t>
      </w:r>
    </w:p>
    <w:p>
      <w:pPr>
        <w:pStyle w:val="FirstParagraph"/>
      </w:pPr>
      <w:r>
        <w:rPr>
          <w:iCs/>
          <w:i/>
        </w:rPr>
        <w:t xml:space="preserve">Vale S.A., São Paulo, Brazil | January 2009 – May 2012</w:t>
      </w:r>
    </w:p>
    <w:p>
      <w:pPr>
        <w:numPr>
          <w:ilvl w:val="0"/>
          <w:numId w:val="1003"/>
        </w:numPr>
        <w:pStyle w:val="Compact"/>
      </w:pPr>
      <w:r>
        <w:t xml:space="preserve">Participated in the exploration of iron ore deposits in the Vale do Ribeira region, a key area for Brazil’s mining industry.</w:t>
      </w:r>
    </w:p>
    <w:p>
      <w:pPr>
        <w:numPr>
          <w:ilvl w:val="0"/>
          <w:numId w:val="1003"/>
        </w:numPr>
        <w:pStyle w:val="Compact"/>
      </w:pPr>
      <w:r>
        <w:t xml:space="preserve">Used GIS and remote sensing tools to analyze geological data, supporting decision-making for resource allocation and infrastructure development.</w:t>
      </w:r>
    </w:p>
    <w:p>
      <w:pPr>
        <w:numPr>
          <w:ilvl w:val="0"/>
          <w:numId w:val="1003"/>
        </w:numPr>
        <w:pStyle w:val="Compact"/>
      </w:pPr>
      <w:r>
        <w:t xml:space="preserve">Monitored compliance with Brazilian safety protocols during field operations, ensuring minimal environmental impact in São Paulo’s sensitive areas.</w:t>
      </w:r>
    </w:p>
    <w:bookmarkEnd w:id="25"/>
    <w:bookmarkEnd w:id="26"/>
    <w:bookmarkStart w:id="30" w:name="education"/>
    <w:bookmarkStart w:id="29" w:name="educational-background"/>
    <w:p>
      <w:pPr>
        <w:pStyle w:val="Heading2"/>
      </w:pPr>
      <w:r>
        <w:t xml:space="preserve">Educational Background</w:t>
      </w:r>
    </w:p>
    <w:bookmarkStart w:id="27" w:name="bachelor-of-science-in-geology"/>
    <w:p>
      <w:pPr>
        <w:pStyle w:val="Heading3"/>
      </w:pPr>
      <w:r>
        <w:t xml:space="preserve">Bachelor of Science in Geology</w:t>
      </w:r>
    </w:p>
    <w:p>
      <w:pPr>
        <w:pStyle w:val="FirstParagraph"/>
      </w:pPr>
      <w:r>
        <w:rPr>
          <w:iCs/>
          <w:i/>
        </w:rPr>
        <w:t xml:space="preserve">Universidade de São Paulo (USP), São Paulo, Brazil | 2005 – 2009</w:t>
      </w:r>
    </w:p>
    <w:p>
      <w:pPr>
        <w:numPr>
          <w:ilvl w:val="0"/>
          <w:numId w:val="1004"/>
        </w:numPr>
        <w:pStyle w:val="Compact"/>
      </w:pPr>
      <w:r>
        <w:t xml:space="preserve">Graduated with honors, focusing on sedimentology and structural geology.</w:t>
      </w:r>
    </w:p>
    <w:p>
      <w:pPr>
        <w:numPr>
          <w:ilvl w:val="0"/>
          <w:numId w:val="1004"/>
        </w:numPr>
        <w:pStyle w:val="Compact"/>
      </w:pPr>
      <w:r>
        <w:t xml:space="preserve">Completed a thesis on "The Role of Tectonic Activity in the Formation of Mineral Deposits in São Paulo," which was published in a local geological journal.</w:t>
      </w:r>
    </w:p>
    <w:bookmarkEnd w:id="27"/>
    <w:bookmarkStart w:id="28" w:name="Xd6279f83835a221242a14ccb9dfd3016a7e0af3"/>
    <w:p>
      <w:pPr>
        <w:pStyle w:val="Heading3"/>
      </w:pPr>
      <w:r>
        <w:t xml:space="preserve">Master of Science in Environmental Geology</w:t>
      </w:r>
    </w:p>
    <w:p>
      <w:pPr>
        <w:pStyle w:val="FirstParagraph"/>
      </w:pPr>
      <w:r>
        <w:rPr>
          <w:iCs/>
          <w:i/>
        </w:rPr>
        <w:t xml:space="preserve">Instituto de Geociências e Ciências Atmosféricas (IGCA), São Paulo, Brazil | 2010 – 2012</w:t>
      </w:r>
    </w:p>
    <w:p>
      <w:pPr>
        <w:numPr>
          <w:ilvl w:val="0"/>
          <w:numId w:val="1005"/>
        </w:numPr>
        <w:pStyle w:val="Compact"/>
      </w:pPr>
      <w:r>
        <w:t xml:space="preserve">Specialized in the interaction between geological processes and environmental sustainability.</w:t>
      </w:r>
    </w:p>
    <w:p>
      <w:pPr>
        <w:numPr>
          <w:ilvl w:val="0"/>
          <w:numId w:val="1005"/>
        </w:numPr>
        <w:pStyle w:val="Compact"/>
      </w:pPr>
      <w:r>
        <w:t xml:space="preserve">Conducted research on the impact of deforestation on soil erosion in São Paulo’s mountainous regions, presenting findings at a national conference.</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Geological Surveying:</w:t>
      </w:r>
      <w:r>
        <w:t xml:space="preserve"> </w:t>
      </w:r>
      <w:r>
        <w:t xml:space="preserve">Proficient in fieldwork, rock sampling, and data collection tailored to the diverse geology of Brazil São Paulo.</w:t>
      </w:r>
    </w:p>
    <w:p>
      <w:pPr>
        <w:numPr>
          <w:ilvl w:val="0"/>
          <w:numId w:val="1006"/>
        </w:numPr>
        <w:pStyle w:val="Compact"/>
      </w:pPr>
      <w:r>
        <w:rPr>
          <w:bCs/>
          <w:b/>
        </w:rPr>
        <w:t xml:space="preserve">GIS and Remote Sensing:</w:t>
      </w:r>
      <w:r>
        <w:t xml:space="preserve"> </w:t>
      </w:r>
      <w:r>
        <w:t xml:space="preserve">Experienced in using tools like ArcGIS and ERDAS for spatial analysis of geological data.</w:t>
      </w:r>
    </w:p>
    <w:p>
      <w:pPr>
        <w:numPr>
          <w:ilvl w:val="0"/>
          <w:numId w:val="1006"/>
        </w:numPr>
        <w:pStyle w:val="Compact"/>
      </w:pPr>
      <w:r>
        <w:rPr>
          <w:bCs/>
          <w:b/>
        </w:rPr>
        <w:t xml:space="preserve">Geochemical Analysis:</w:t>
      </w:r>
      <w:r>
        <w:t xml:space="preserve"> </w:t>
      </w:r>
      <w:r>
        <w:t xml:space="preserve">Skilled in interpreting lab results to assess mineral potential and environmental risks.</w:t>
      </w:r>
    </w:p>
    <w:p>
      <w:pPr>
        <w:numPr>
          <w:ilvl w:val="0"/>
          <w:numId w:val="1006"/>
        </w:numPr>
        <w:pStyle w:val="Compact"/>
      </w:pPr>
      <w:r>
        <w:rPr>
          <w:bCs/>
          <w:b/>
        </w:rPr>
        <w:t xml:space="preserve">Languages:</w:t>
      </w:r>
      <w:r>
        <w:t xml:space="preserve"> </w:t>
      </w:r>
      <w:r>
        <w:t xml:space="preserve">Fluent in Portuguese (native) and English, with intermediate knowledge of Spanish.</w:t>
      </w:r>
    </w:p>
    <w:p>
      <w:pPr>
        <w:numPr>
          <w:ilvl w:val="0"/>
          <w:numId w:val="1006"/>
        </w:numPr>
        <w:pStyle w:val="Compact"/>
      </w:pPr>
      <w:r>
        <w:rPr>
          <w:bCs/>
          <w:b/>
        </w:rPr>
        <w:t xml:space="preserve">Certifications:</w:t>
      </w:r>
      <w:r>
        <w:t xml:space="preserve"> </w:t>
      </w:r>
      <w:r>
        <w:t xml:space="preserve">Certified by the Brazilian Association of Geology (ABGP) and持有 INSS certification for environmental compliance in mining operations.</w:t>
      </w:r>
    </w:p>
    <w:bookmarkEnd w:id="31"/>
    <w:bookmarkEnd w:id="32"/>
    <w:bookmarkStart w:id="36" w:name="projects"/>
    <w:bookmarkStart w:id="35" w:name="notable-projects"/>
    <w:p>
      <w:pPr>
        <w:pStyle w:val="Heading2"/>
      </w:pPr>
      <w:r>
        <w:t xml:space="preserve">Notable Projects</w:t>
      </w:r>
    </w:p>
    <w:bookmarkStart w:id="33" w:name="Xe06dbbfcf7e0d285c3b542e92e7ad217ba46204"/>
    <w:p>
      <w:pPr>
        <w:pStyle w:val="Heading3"/>
      </w:pPr>
      <w:r>
        <w:t xml:space="preserve">São Paulo State Mineral Mapping Initiative</w:t>
      </w:r>
    </w:p>
    <w:p>
      <w:pPr>
        <w:pStyle w:val="FirstParagraph"/>
      </w:pPr>
      <w:r>
        <w:rPr>
          <w:iCs/>
          <w:i/>
        </w:rPr>
        <w:t xml:space="preserve">Role: Lead Geologist | 2019 – 2021</w:t>
      </w:r>
    </w:p>
    <w:p>
      <w:pPr>
        <w:pStyle w:val="BodyText"/>
      </w:pPr>
      <w:r>
        <w:t xml:space="preserve">A state-funded project to create a comprehensive geological map of São Paulo, focusing on regions with high potential for rare earth elements and lithium deposits. The initiative supported Brazil’s growing demand for materials used in renewable energy technologies.</w:t>
      </w:r>
    </w:p>
    <w:bookmarkEnd w:id="33"/>
    <w:bookmarkStart w:id="34" w:name="Xf38a0b09862c2dbc6c8512bd94f2459f3f35dcc"/>
    <w:p>
      <w:pPr>
        <w:pStyle w:val="Heading3"/>
      </w:pPr>
      <w:r>
        <w:t xml:space="preserve">Environmental Impact Assessment for the Guarapiranga Dam</w:t>
      </w:r>
    </w:p>
    <w:p>
      <w:pPr>
        <w:pStyle w:val="FirstParagraph"/>
      </w:pPr>
      <w:r>
        <w:rPr>
          <w:iCs/>
          <w:i/>
        </w:rPr>
        <w:t xml:space="preserve">Role: Consultant | 2017 – 2018</w:t>
      </w:r>
    </w:p>
    <w:p>
      <w:pPr>
        <w:pStyle w:val="BodyText"/>
      </w:pPr>
      <w:r>
        <w:t xml:space="preserve">Evaluating the geological risks associated with the dam’s construction, including seismic activity and soil stability. The project emphasized sustainability and adherence to Brazil São Paulo’s environmental laws.</w:t>
      </w:r>
    </w:p>
    <w:bookmarkEnd w:id="34"/>
    <w:bookmarkEnd w:id="35"/>
    <w:bookmarkEnd w:id="36"/>
    <w:bookmarkStart w:id="37" w:name="certifications"/>
    <w:p>
      <w:pPr>
        <w:pStyle w:val="Heading2"/>
      </w:pPr>
      <w:r>
        <w:t xml:space="preserve">Certifications</w:t>
      </w:r>
    </w:p>
    <w:p>
      <w:pPr>
        <w:numPr>
          <w:ilvl w:val="0"/>
          <w:numId w:val="1007"/>
        </w:numPr>
        <w:pStyle w:val="Compact"/>
      </w:pPr>
      <w:r>
        <w:t xml:space="preserve">ABGP (Brazilian Association of Geology) Certification, 2015</w:t>
      </w:r>
    </w:p>
    <w:p>
      <w:pPr>
        <w:numPr>
          <w:ilvl w:val="0"/>
          <w:numId w:val="1007"/>
        </w:numPr>
        <w:pStyle w:val="Compact"/>
      </w:pPr>
      <w:r>
        <w:t xml:space="preserve">INSS Environmental Compliance Training, 2017</w:t>
      </w:r>
    </w:p>
    <w:p>
      <w:pPr>
        <w:numPr>
          <w:ilvl w:val="0"/>
          <w:numId w:val="1007"/>
        </w:numPr>
        <w:pStyle w:val="Compact"/>
      </w:pPr>
      <w:r>
        <w:t xml:space="preserve">Certified GIS Specialist (ArcGIS), 2016</w:t>
      </w:r>
    </w:p>
    <w:bookmarkEnd w:id="37"/>
    <w:bookmarkStart w:id="38" w:name="references"/>
    <w:p>
      <w:pPr>
        <w:pStyle w:val="Heading2"/>
      </w:pPr>
      <w:r>
        <w:t xml:space="preserve">References</w:t>
      </w:r>
    </w:p>
    <w:p>
      <w:pPr>
        <w:pStyle w:val="FirstParagraph"/>
      </w:pPr>
      <w:r>
        <w:t xml:space="preserve">Available upon request. Contact João Silva at joaosilva.geologist@gmail.com for references from former employers in Brazil São Paulo.</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Brazil São Paulo</dc:title>
  <dc:creator/>
  <dc:language>en</dc:language>
  <cp:keywords/>
  <dcterms:created xsi:type="dcterms:W3CDTF">2026-07-21T11:29:05Z</dcterms:created>
  <dcterms:modified xsi:type="dcterms:W3CDTF">2026-07-21T11:29:05Z</dcterms:modified>
</cp:coreProperties>
</file>

<file path=docProps/custom.xml><?xml version="1.0" encoding="utf-8"?>
<Properties xmlns="http://schemas.openxmlformats.org/officeDocument/2006/custom-properties" xmlns:vt="http://schemas.openxmlformats.org/officeDocument/2006/docPropsVTypes"/>
</file>