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China</w:t>
      </w:r>
      <w:r>
        <w:t xml:space="preserve"> </w:t>
      </w:r>
      <w:r>
        <w:t xml:space="preserve">Shanghai</w:t>
      </w:r>
    </w:p>
    <w:bookmarkStart w:id="31" w:name="resume"/>
    <w:p>
      <w:pPr>
        <w:pStyle w:val="Heading1"/>
      </w:pPr>
      <w:r>
        <w:t xml:space="preserve">Resume</w:t>
      </w:r>
    </w:p>
    <w:bookmarkStart w:id="20" w:name="geologist-china-shanghai"/>
    <w:p>
      <w:pPr>
        <w:pStyle w:val="Heading2"/>
      </w:pPr>
      <w:r>
        <w:t xml:space="preserve">Geologist | China Shanghai</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Shanghai, China</w:t>
      </w:r>
    </w:p>
    <w:p>
      <w:r>
        <w:pict>
          <v:rect style="width:0;height:1.5pt" o:hralign="center" o:hrstd="t" o:hr="t"/>
        </w:pict>
      </w:r>
    </w:p>
    <w:bookmarkEnd w:id="20"/>
    <w:bookmarkStart w:id="21" w:name="career-summary"/>
    <w:p>
      <w:pPr>
        <w:pStyle w:val="Heading2"/>
      </w:pPr>
      <w:r>
        <w:t xml:space="preserve">Career Summary</w:t>
      </w:r>
    </w:p>
    <w:p>
      <w:pPr>
        <w:pStyle w:val="FirstParagraph"/>
      </w:pPr>
      <w:r>
        <w:t xml:space="preserve">A dedicated and experienced Geologist with over [X] years of expertise in geological research, resource exploration, and environmental assessment. Specialized in the unique geological landscapes of China Shanghai, with a strong focus on mineralogy, stratigraphy, and geotechnical analysis. Proficient in leveraging advanced technologies such as GIS mapping and remote sensing to address challenges specific to Shanghai's urban development and natural resource management. Committed to contributing to sustainable practices that align with China's environmental policies and the evolving demands of the geological industry in Shanghai.</w:t>
      </w:r>
    </w:p>
    <w:p>
      <w:r>
        <w:pict>
          <v:rect style="width:0;height:1.5pt" o:hralign="center" o:hrstd="t" o:hr="t"/>
        </w:pict>
      </w:r>
    </w:p>
    <w:bookmarkEnd w:id="21"/>
    <w:bookmarkStart w:id="24"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Shanghai Geological Survey Bureau</w:t>
      </w:r>
    </w:p>
    <w:p>
      <w:pPr>
        <w:pStyle w:val="BodyText"/>
      </w:pPr>
      <w:r>
        <w:rPr>
          <w:iCs/>
          <w:i/>
        </w:rPr>
        <w:t xml:space="preserve">January 2018 – Present</w:t>
      </w:r>
    </w:p>
    <w:p>
      <w:pPr>
        <w:numPr>
          <w:ilvl w:val="0"/>
          <w:numId w:val="1001"/>
        </w:numPr>
        <w:pStyle w:val="Compact"/>
      </w:pPr>
      <w:r>
        <w:t xml:space="preserve">Conducted comprehensive geological surveys across Shanghai's urban and suburban regions, focusing on subsurface stratigraphy and soil composition analysis to support infrastructure projects.</w:t>
      </w:r>
    </w:p>
    <w:p>
      <w:pPr>
        <w:numPr>
          <w:ilvl w:val="0"/>
          <w:numId w:val="1001"/>
        </w:numPr>
        <w:pStyle w:val="Compact"/>
      </w:pPr>
      <w:r>
        <w:t xml:space="preserve">Collaborated with municipal planners to assess seismic risks and develop mitigation strategies tailored to Shanghai's coastal geology.</w:t>
      </w:r>
    </w:p>
    <w:p>
      <w:pPr>
        <w:numPr>
          <w:ilvl w:val="0"/>
          <w:numId w:val="1001"/>
        </w:numPr>
        <w:pStyle w:val="Compact"/>
      </w:pPr>
      <w:r>
        <w:t xml:space="preserve">Led a team of 10 geologists in mapping underground water resources, ensuring compliance with China's stringent environmental regulations.</w:t>
      </w:r>
    </w:p>
    <w:p>
      <w:pPr>
        <w:numPr>
          <w:ilvl w:val="0"/>
          <w:numId w:val="1001"/>
        </w:numPr>
        <w:pStyle w:val="Compact"/>
      </w:pPr>
      <w:r>
        <w:t xml:space="preserve">Published research on the impact of urbanization on Shanghai's geological stability, contributing to national academic journals and industry conferences.</w:t>
      </w:r>
    </w:p>
    <w:bookmarkEnd w:id="22"/>
    <w:bookmarkStart w:id="23" w:name="geologist"/>
    <w:p>
      <w:pPr>
        <w:pStyle w:val="Heading3"/>
      </w:pPr>
      <w:r>
        <w:t xml:space="preserve">Geologist</w:t>
      </w:r>
    </w:p>
    <w:p>
      <w:pPr>
        <w:pStyle w:val="FirstParagraph"/>
      </w:pPr>
      <w:r>
        <w:rPr>
          <w:bCs/>
          <w:b/>
        </w:rPr>
        <w:t xml:space="preserve">Sinopec Exploration &amp; Development Research Institute</w:t>
      </w:r>
    </w:p>
    <w:p>
      <w:pPr>
        <w:pStyle w:val="BodyText"/>
      </w:pPr>
      <w:r>
        <w:rPr>
          <w:iCs/>
          <w:i/>
        </w:rPr>
        <w:t xml:space="preserve">March 2014 – December 2017</w:t>
      </w:r>
    </w:p>
    <w:p>
      <w:pPr>
        <w:numPr>
          <w:ilvl w:val="0"/>
          <w:numId w:val="1002"/>
        </w:numPr>
        <w:pStyle w:val="Compact"/>
      </w:pPr>
      <w:r>
        <w:t xml:space="preserve">Participated in oil and gas exploration projects in the East China Sea, analyzing core samples to identify potential hydrocarbon reserves.</w:t>
      </w:r>
    </w:p>
    <w:p>
      <w:pPr>
        <w:numPr>
          <w:ilvl w:val="0"/>
          <w:numId w:val="1002"/>
        </w:numPr>
        <w:pStyle w:val="Compact"/>
      </w:pPr>
      <w:r>
        <w:t xml:space="preserve">Developed geological models using advanced software like Petrel and ArcGIS, optimizing drilling locations for cost-efficiency and environmental safety.</w:t>
      </w:r>
    </w:p>
    <w:p>
      <w:pPr>
        <w:numPr>
          <w:ilvl w:val="0"/>
          <w:numId w:val="1002"/>
        </w:numPr>
        <w:pStyle w:val="Compact"/>
      </w:pPr>
      <w:r>
        <w:t xml:space="preserve">Provided technical support to field teams in Shanghai's coastal regions, ensuring accurate data collection and interpretation of seismic surveys.</w:t>
      </w:r>
    </w:p>
    <w:p>
      <w:pPr>
        <w:numPr>
          <w:ilvl w:val="0"/>
          <w:numId w:val="1002"/>
        </w:numPr>
        <w:pStyle w:val="Compact"/>
      </w:pPr>
      <w:r>
        <w:t xml:space="preserve">Contributed to the creation of a digital database for geological data in China Shanghai, enhancing accessibility for future projects.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Geology</w:t>
      </w:r>
    </w:p>
    <w:p>
      <w:pPr>
        <w:pStyle w:val="BodyText"/>
      </w:pPr>
      <w:r>
        <w:rPr>
          <w:iCs/>
          <w:i/>
        </w:rPr>
        <w:t xml:space="preserve">University of Science and Technology of China, Hefei</w:t>
      </w:r>
    </w:p>
    <w:p>
      <w:pPr>
        <w:pStyle w:val="BodyText"/>
      </w:pPr>
      <w:r>
        <w:rPr>
          <w:iCs/>
          <w:i/>
        </w:rPr>
        <w:t xml:space="preserve">Graduated: June 2013</w:t>
      </w:r>
    </w:p>
    <w:p>
      <w:pPr>
        <w:numPr>
          <w:ilvl w:val="0"/>
          <w:numId w:val="1003"/>
        </w:numPr>
        <w:pStyle w:val="Compact"/>
      </w:pPr>
      <w:r>
        <w:t xml:space="preserve">Major coursework included structural geology, geochemistry, and geophysics, with a focus on applied geological techniques in urban environments.</w:t>
      </w:r>
    </w:p>
    <w:p>
      <w:pPr>
        <w:numPr>
          <w:ilvl w:val="0"/>
          <w:numId w:val="1003"/>
        </w:numPr>
        <w:pStyle w:val="Compact"/>
      </w:pPr>
      <w:r>
        <w:t xml:space="preserve">Senior thesis: "Assessment of Geological Risks in Shanghai’s Rapid Urban Expansion," which received recognition for its practical implications.</w:t>
      </w:r>
    </w:p>
    <w:p>
      <w:pPr>
        <w:pStyle w:val="FirstParagraph"/>
      </w:pPr>
      <w:r>
        <w:rPr>
          <w:bCs/>
          <w:b/>
        </w:rPr>
        <w:t xml:space="preserve">Master of Science in Environmental Geology</w:t>
      </w:r>
    </w:p>
    <w:p>
      <w:pPr>
        <w:pStyle w:val="BodyText"/>
      </w:pPr>
      <w:r>
        <w:rPr>
          <w:iCs/>
          <w:i/>
        </w:rPr>
        <w:t xml:space="preserve">Shanghai Jiao Tong University</w:t>
      </w:r>
    </w:p>
    <w:p>
      <w:pPr>
        <w:pStyle w:val="BodyText"/>
      </w:pPr>
      <w:r>
        <w:rPr>
          <w:iCs/>
          <w:i/>
        </w:rPr>
        <w:t xml:space="preserve">Graduated: June 2015</w:t>
      </w:r>
    </w:p>
    <w:p>
      <w:pPr>
        <w:numPr>
          <w:ilvl w:val="0"/>
          <w:numId w:val="1004"/>
        </w:numPr>
        <w:pStyle w:val="Compact"/>
      </w:pPr>
      <w:r>
        <w:t xml:space="preserve">Specialized in environmental impact assessments and sustainable resource management, aligning with China's goals for eco-friendly development.</w:t>
      </w:r>
    </w:p>
    <w:p>
      <w:pPr>
        <w:numPr>
          <w:ilvl w:val="0"/>
          <w:numId w:val="1004"/>
        </w:numPr>
        <w:pStyle w:val="Compact"/>
      </w:pPr>
      <w:r>
        <w:t xml:space="preserve">Conducted fieldwork in Shanghai’s Yangtze River Delta, studying the interplay between human activity and geological processes.</w:t>
      </w:r>
    </w:p>
    <w:p>
      <w:r>
        <w:pict>
          <v:rect style="width:0;height:1.5pt" o:hralign="center" o:hrstd="t" o:hr="t"/>
        </w:pict>
      </w:r>
    </w:p>
    <w:bookmarkEnd w:id="25"/>
    <w:bookmarkStart w:id="26" w:name="technical-skills"/>
    <w:p>
      <w:pPr>
        <w:pStyle w:val="Heading2"/>
      </w:pPr>
      <w:r>
        <w:t xml:space="preserve">Technical Skills</w:t>
      </w:r>
    </w:p>
    <w:p>
      <w:pPr>
        <w:numPr>
          <w:ilvl w:val="0"/>
          <w:numId w:val="1005"/>
        </w:numPr>
        <w:pStyle w:val="Compact"/>
      </w:pPr>
      <w:r>
        <w:rPr>
          <w:bCs/>
          <w:b/>
        </w:rPr>
        <w:t xml:space="preserve">Geological Software:</w:t>
      </w:r>
      <w:r>
        <w:t xml:space="preserve"> </w:t>
      </w:r>
      <w:r>
        <w:t xml:space="preserve">Petrel, ArcGIS, Surfer, AutoCAD</w:t>
      </w:r>
    </w:p>
    <w:p>
      <w:pPr>
        <w:numPr>
          <w:ilvl w:val="0"/>
          <w:numId w:val="1005"/>
        </w:numPr>
        <w:pStyle w:val="Compact"/>
      </w:pPr>
      <w:r>
        <w:rPr>
          <w:bCs/>
          <w:b/>
        </w:rPr>
        <w:t xml:space="preserve">Data Analysis:</w:t>
      </w:r>
      <w:r>
        <w:t xml:space="preserve"> </w:t>
      </w:r>
      <w:r>
        <w:t xml:space="preserve">Excel (VBA), Python (Pandas), SQL</w:t>
      </w:r>
    </w:p>
    <w:p>
      <w:pPr>
        <w:numPr>
          <w:ilvl w:val="0"/>
          <w:numId w:val="1005"/>
        </w:numPr>
        <w:pStyle w:val="Compact"/>
      </w:pPr>
      <w:r>
        <w:rPr>
          <w:bCs/>
          <w:b/>
        </w:rPr>
        <w:t xml:space="preserve">Laboratory Techniques:</w:t>
      </w:r>
      <w:r>
        <w:t xml:space="preserve"> </w:t>
      </w:r>
      <w:r>
        <w:t xml:space="preserve">Core logging, XRF spectroscopy, thin section preparation</w:t>
      </w:r>
    </w:p>
    <w:p>
      <w:pPr>
        <w:numPr>
          <w:ilvl w:val="0"/>
          <w:numId w:val="1005"/>
        </w:numPr>
        <w:pStyle w:val="Compact"/>
      </w:pPr>
      <w:r>
        <w:rPr>
          <w:bCs/>
          <w:b/>
        </w:rPr>
        <w:t xml:space="preserve">Fieldwork Proficiency:</w:t>
      </w:r>
      <w:r>
        <w:t xml:space="preserve"> </w:t>
      </w:r>
      <w:r>
        <w:t xml:space="preserve">Geological mapping, borehole logging, seismic data interpretation</w:t>
      </w:r>
    </w:p>
    <w:p>
      <w:pPr>
        <w:numPr>
          <w:ilvl w:val="0"/>
          <w:numId w:val="1005"/>
        </w:numPr>
        <w:pStyle w:val="Compact"/>
      </w:pPr>
      <w:r>
        <w:rPr>
          <w:bCs/>
          <w:b/>
        </w:rPr>
        <w:t xml:space="preserve">Languages:</w:t>
      </w:r>
      <w:r>
        <w:t xml:space="preserve"> </w:t>
      </w:r>
      <w:r>
        <w:t xml:space="preserve">Fluent in English and Mandarin Chinese; basic understanding of Spanish for international collaboration.</w:t>
      </w:r>
    </w:p>
    <w:p>
      <w:r>
        <w:pict>
          <v:rect style="width:0;height:1.5pt" o:hralign="center" o:hrstd="t" o:hr="t"/>
        </w:pict>
      </w:r>
    </w:p>
    <w:bookmarkEnd w:id="26"/>
    <w:bookmarkStart w:id="27" w:name="certifications"/>
    <w:p>
      <w:pPr>
        <w:pStyle w:val="Heading2"/>
      </w:pPr>
      <w:r>
        <w:t xml:space="preserve">Certifications</w:t>
      </w:r>
    </w:p>
    <w:p>
      <w:pPr>
        <w:numPr>
          <w:ilvl w:val="0"/>
          <w:numId w:val="1006"/>
        </w:numPr>
        <w:pStyle w:val="Compact"/>
      </w:pPr>
      <w:r>
        <w:t xml:space="preserve">American Association of Petroleum Geologists (AAPG) Certification – 2019</w:t>
      </w:r>
    </w:p>
    <w:p>
      <w:pPr>
        <w:numPr>
          <w:ilvl w:val="0"/>
          <w:numId w:val="1006"/>
        </w:numPr>
        <w:pStyle w:val="Compact"/>
      </w:pPr>
      <w:r>
        <w:t xml:space="preserve">Geologist Registration in China (National Qualification Exam for Geoscientists) – 2016</w:t>
      </w:r>
    </w:p>
    <w:p>
      <w:pPr>
        <w:numPr>
          <w:ilvl w:val="0"/>
          <w:numId w:val="1006"/>
        </w:numPr>
        <w:pStyle w:val="Compact"/>
      </w:pPr>
      <w:r>
        <w:t xml:space="preserve">ISO 14001 Environmental Management Systems Certification – 2020</w:t>
      </w:r>
    </w:p>
    <w:p>
      <w:r>
        <w:pict>
          <v:rect style="width:0;height:1.5pt" o:hralign="center" o:hrstd="t" o:hr="t"/>
        </w:pict>
      </w:r>
    </w:p>
    <w:bookmarkEnd w:id="27"/>
    <w:bookmarkStart w:id="28" w:name="projects-and-contributions"/>
    <w:p>
      <w:pPr>
        <w:pStyle w:val="Heading2"/>
      </w:pPr>
      <w:r>
        <w:t xml:space="preserve">Projects and Contributions</w:t>
      </w:r>
    </w:p>
    <w:p>
      <w:pPr>
        <w:pStyle w:val="FirstParagraph"/>
      </w:pPr>
      <w:r>
        <w:rPr>
          <w:bCs/>
          <w:b/>
        </w:rPr>
        <w:t xml:space="preserve">Shanghai Urban Geology Mapping Project (2019–2021)</w:t>
      </w:r>
    </w:p>
    <w:p>
      <w:pPr>
        <w:pStyle w:val="BodyText"/>
      </w:pPr>
      <w:r>
        <w:t xml:space="preserve">Lead geologist for a multi-disciplinary team tasked with creating a 3D geological model of Shanghai’s subsurface. This project directly supported the city's infrastructure planning, including the expansion of the Shanghai Metro system and flood prevention initiatives.</w:t>
      </w:r>
    </w:p>
    <w:p>
      <w:pPr>
        <w:pStyle w:val="BodyText"/>
      </w:pPr>
      <w:r>
        <w:rPr>
          <w:bCs/>
          <w:b/>
        </w:rPr>
        <w:t xml:space="preserve">East China Sea Hydrocarbon Exploration (2015–2017)</w:t>
      </w:r>
    </w:p>
    <w:p>
      <w:pPr>
        <w:pStyle w:val="BodyText"/>
      </w:pPr>
      <w:r>
        <w:t xml:space="preserve">Contributed to a joint Sino-foreign project analyzing seismic data from the East China Sea. The findings were critical in identifying new oil and gas reserves, enhancing energy security for Shanghai and surrounding regions.</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t xml:space="preserve">Member, Chinese Geophysical Society (CGS)</w:t>
      </w:r>
    </w:p>
    <w:p>
      <w:pPr>
        <w:numPr>
          <w:ilvl w:val="0"/>
          <w:numId w:val="1007"/>
        </w:numPr>
        <w:pStyle w:val="Compact"/>
      </w:pPr>
      <w:r>
        <w:t xml:space="preserve">Member, International Association of Engineering Geology (IAEG)</w:t>
      </w:r>
    </w:p>
    <w:p>
      <w:pPr>
        <w:numPr>
          <w:ilvl w:val="0"/>
          <w:numId w:val="1007"/>
        </w:numPr>
        <w:pStyle w:val="Compact"/>
      </w:pPr>
      <w:r>
        <w:t xml:space="preserve">Volunteer Researcher, Shanghai Institute of Geological Sciences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China Shanghai</dc:title>
  <dc:creator/>
  <dc:language>en</dc:language>
  <cp:keywords/>
  <dcterms:created xsi:type="dcterms:W3CDTF">2026-07-21T16:26:55Z</dcterms:created>
  <dcterms:modified xsi:type="dcterms:W3CDTF">2026-07-21T16:26:55Z</dcterms:modified>
</cp:coreProperties>
</file>

<file path=docProps/custom.xml><?xml version="1.0" encoding="utf-8"?>
<Properties xmlns="http://schemas.openxmlformats.org/officeDocument/2006/custom-properties" xmlns:vt="http://schemas.openxmlformats.org/officeDocument/2006/docPropsVTypes"/>
</file>