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France</w:t>
      </w:r>
      <w:r>
        <w:t xml:space="preserve"> </w:t>
      </w:r>
      <w:r>
        <w:t xml:space="preserve">Marseille</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experienced Geologist with a strong background in geological research, environmental assessments, and resource exploration. Specializing in the unique geological formations of France, particularly in Marseille and its surrounding regions. Proficient in utilizing advanced geospatial technologies to analyze rock structures, sedimentological patterns, and tectonic activities. Committed to contributing to sustainable development projects while adhering to French regulatory standards for geological studies.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Company:</w:t>
      </w:r>
      <w:r>
        <w:t xml:space="preserve"> </w:t>
      </w:r>
      <w:r>
        <w:t xml:space="preserve">GeoMarseille Research Institute, Marseille, France</w:t>
      </w:r>
    </w:p>
    <w:p>
      <w:pPr>
        <w:pStyle w:val="BodyText"/>
      </w:pPr>
      <w:r>
        <w:rPr>
          <w:bCs/>
          <w:b/>
        </w:rPr>
        <w:t xml:space="preserve">Date:</w:t>
      </w:r>
      <w:r>
        <w:t xml:space="preserve"> </w:t>
      </w:r>
      <w:r>
        <w:t xml:space="preserve">January 2018 – Present</w:t>
      </w:r>
    </w:p>
    <w:p>
      <w:pPr>
        <w:numPr>
          <w:ilvl w:val="0"/>
          <w:numId w:val="1001"/>
        </w:numPr>
        <w:pStyle w:val="Compact"/>
      </w:pPr>
      <w:r>
        <w:t xml:space="preserve">Led multidisciplinary teams to conduct geological surveys in the Provence-Alpes-Côte d'Azur region, focusing on the Mediterranean coastal geology and karstic formations near Marseille.</w:t>
      </w:r>
    </w:p>
    <w:p>
      <w:pPr>
        <w:numPr>
          <w:ilvl w:val="0"/>
          <w:numId w:val="1001"/>
        </w:numPr>
        <w:pStyle w:val="Compact"/>
      </w:pPr>
      <w:r>
        <w:t xml:space="preserve">Developed detailed stratigraphic models for sedimentary basins, contributing to understanding of Quaternary geological processes in southern France.</w:t>
      </w:r>
    </w:p>
    <w:p>
      <w:pPr>
        <w:numPr>
          <w:ilvl w:val="0"/>
          <w:numId w:val="1001"/>
        </w:numPr>
        <w:pStyle w:val="Compact"/>
      </w:pPr>
      <w:r>
        <w:t xml:space="preserve">Collaborated with environmental agencies to assess the impact of urban expansion on local aquifers, ensuring compliance with French environmental regulations.</w:t>
      </w:r>
    </w:p>
    <w:p>
      <w:pPr>
        <w:numPr>
          <w:ilvl w:val="0"/>
          <w:numId w:val="1001"/>
        </w:numPr>
        <w:pStyle w:val="Compact"/>
      </w:pPr>
      <w:r>
        <w:t xml:space="preserve">Utilized GIS and remote sensing technologies to map fault lines and seismic risks in Marseille, providing critical data for infrastructure planning.</w:t>
      </w:r>
    </w:p>
    <w:bookmarkEnd w:id="22"/>
    <w:bookmarkStart w:id="23" w:name="geological-consultant"/>
    <w:p>
      <w:pPr>
        <w:pStyle w:val="Heading3"/>
      </w:pPr>
      <w:r>
        <w:t xml:space="preserve">Geological Consultant</w:t>
      </w:r>
    </w:p>
    <w:p>
      <w:pPr>
        <w:pStyle w:val="FirstParagraph"/>
      </w:pPr>
      <w:r>
        <w:rPr>
          <w:bCs/>
          <w:b/>
        </w:rPr>
        <w:t xml:space="preserve">Company:</w:t>
      </w:r>
      <w:r>
        <w:t xml:space="preserve"> </w:t>
      </w:r>
      <w:r>
        <w:t xml:space="preserve">SGS France, Lyon, France</w:t>
      </w:r>
    </w:p>
    <w:p>
      <w:pPr>
        <w:pStyle w:val="BodyText"/>
      </w:pPr>
      <w:r>
        <w:rPr>
          <w:bCs/>
          <w:b/>
        </w:rPr>
        <w:t xml:space="preserve">Date:</w:t>
      </w:r>
      <w:r>
        <w:t xml:space="preserve"> </w:t>
      </w:r>
      <w:r>
        <w:t xml:space="preserve">June 2015 – December 2017</w:t>
      </w:r>
    </w:p>
    <w:p>
      <w:pPr>
        <w:numPr>
          <w:ilvl w:val="0"/>
          <w:numId w:val="1002"/>
        </w:numPr>
        <w:pStyle w:val="Compact"/>
      </w:pPr>
      <w:r>
        <w:t xml:space="preserve">Provided expert geological assessments for construction projects in southern France, including the identification of subsurface risks and soil stability analyses.</w:t>
      </w:r>
    </w:p>
    <w:p>
      <w:pPr>
        <w:numPr>
          <w:ilvl w:val="0"/>
          <w:numId w:val="1002"/>
        </w:numPr>
        <w:pStyle w:val="Compact"/>
      </w:pPr>
      <w:r>
        <w:t xml:space="preserve">Supported mining operations by evaluating mineral deposits in the Massif Central region, optimizing extraction strategies while minimizing environmental disruption.</w:t>
      </w:r>
    </w:p>
    <w:p>
      <w:pPr>
        <w:numPr>
          <w:ilvl w:val="0"/>
          <w:numId w:val="1002"/>
        </w:numPr>
        <w:pStyle w:val="Compact"/>
      </w:pPr>
      <w:r>
        <w:t xml:space="preserve">Prepared technical reports for clients on geological hazards, with a focus on areas around Marseille where tectonic activity is a concern.</w:t>
      </w:r>
    </w:p>
    <w:bookmarkEnd w:id="23"/>
    <w:bookmarkStart w:id="24" w:name="research-assistant"/>
    <w:p>
      <w:pPr>
        <w:pStyle w:val="Heading3"/>
      </w:pPr>
      <w:r>
        <w:t xml:space="preserve">Research Assistant</w:t>
      </w:r>
    </w:p>
    <w:p>
      <w:pPr>
        <w:pStyle w:val="FirstParagraph"/>
      </w:pPr>
      <w:r>
        <w:rPr>
          <w:bCs/>
          <w:b/>
        </w:rPr>
        <w:t xml:space="preserve">University:</w:t>
      </w:r>
      <w:r>
        <w:t xml:space="preserve"> </w:t>
      </w:r>
      <w:r>
        <w:t xml:space="preserve">Aix-Marseille University, Marseille, France</w:t>
      </w:r>
    </w:p>
    <w:p>
      <w:pPr>
        <w:pStyle w:val="BodyText"/>
      </w:pPr>
      <w:r>
        <w:rPr>
          <w:bCs/>
          <w:b/>
        </w:rPr>
        <w:t xml:space="preserve">Date:</w:t>
      </w:r>
      <w:r>
        <w:t xml:space="preserve"> </w:t>
      </w:r>
      <w:r>
        <w:t xml:space="preserve">September 2012 – May 2015</w:t>
      </w:r>
    </w:p>
    <w:p>
      <w:pPr>
        <w:numPr>
          <w:ilvl w:val="0"/>
          <w:numId w:val="1003"/>
        </w:numPr>
        <w:pStyle w:val="Compact"/>
      </w:pPr>
      <w:r>
        <w:t xml:space="preserve">Conducted fieldwork in the Calanques National Park, analyzing rock formations and their relationship to Mediterranean Sea level changes.</w:t>
      </w:r>
    </w:p>
    <w:p>
      <w:pPr>
        <w:numPr>
          <w:ilvl w:val="0"/>
          <w:numId w:val="1003"/>
        </w:numPr>
        <w:pStyle w:val="Compact"/>
      </w:pPr>
      <w:r>
        <w:t xml:space="preserve">Published research on the geological evolution of the French Riviera, presented at the European Geosciences Union General Assembly.</w:t>
      </w:r>
    </w:p>
    <w:p>
      <w:pPr>
        <w:numPr>
          <w:ilvl w:val="0"/>
          <w:numId w:val="1003"/>
        </w:numPr>
        <w:pStyle w:val="Compact"/>
      </w:pPr>
      <w:r>
        <w:t xml:space="preserve">Collaborated with international teams to study paleoseismic activity in southern France, enhancing understanding of historical earthquake patterns.</w:t>
      </w:r>
    </w:p>
    <w:bookmarkEnd w:id="24"/>
    <w:bookmarkEnd w:id="25"/>
    <w:bookmarkStart w:id="26" w:name="education"/>
    <w:p>
      <w:pPr>
        <w:pStyle w:val="Heading2"/>
      </w:pPr>
      <w:r>
        <w:t xml:space="preserve">Education</w:t>
      </w:r>
    </w:p>
    <w:p>
      <w:pPr>
        <w:pStyle w:val="FirstParagraph"/>
      </w:pPr>
      <w:r>
        <w:rPr>
          <w:bCs/>
          <w:b/>
        </w:rPr>
        <w:t xml:space="preserve">Diplôme d'Ingénieur en Géologie</w:t>
      </w:r>
    </w:p>
    <w:p>
      <w:pPr>
        <w:pStyle w:val="BodyText"/>
      </w:pPr>
      <w:r>
        <w:t xml:space="preserve">Aix-Marseille University, Marseille, France</w:t>
      </w:r>
    </w:p>
    <w:p>
      <w:pPr>
        <w:pStyle w:val="BodyText"/>
      </w:pPr>
      <w:r>
        <w:t xml:space="preserve">Graduated: 2015</w:t>
      </w:r>
    </w:p>
    <w:p>
      <w:pPr>
        <w:pStyle w:val="BodyText"/>
      </w:pPr>
      <w:r>
        <w:rPr>
          <w:bCs/>
          <w:b/>
        </w:rPr>
        <w:t xml:space="preserve">Master of Science in Environmental Geology</w:t>
      </w:r>
    </w:p>
    <w:p>
      <w:pPr>
        <w:pStyle w:val="BodyText"/>
      </w:pPr>
      <w:r>
        <w:t xml:space="preserve">University of Strasbourg, Strasbourg, France</w:t>
      </w:r>
    </w:p>
    <w:p>
      <w:pPr>
        <w:pStyle w:val="BodyText"/>
      </w:pPr>
      <w:r>
        <w:t xml:space="preserve">Graduated: 2012</w:t>
      </w:r>
    </w:p>
    <w:p>
      <w:pPr>
        <w:pStyle w:val="BodyText"/>
      </w:pPr>
      <w:r>
        <w:rPr>
          <w:bCs/>
          <w:b/>
        </w:rPr>
        <w:t xml:space="preserve">Bachelor of Science in Geosciences</w:t>
      </w:r>
    </w:p>
    <w:p>
      <w:pPr>
        <w:pStyle w:val="BodyText"/>
      </w:pPr>
      <w:r>
        <w:t xml:space="preserve">Université de Toulouse, Toulouse, France</w:t>
      </w:r>
    </w:p>
    <w:p>
      <w:pPr>
        <w:pStyle w:val="BodyText"/>
      </w:pPr>
      <w:r>
        <w:t xml:space="preserve">Graduated: 2009</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GIS mapping, remote sensing, petrographic analysis, sedimentological interpretation, seismic data analysis.</w:t>
      </w:r>
    </w:p>
    <w:p>
      <w:pPr>
        <w:numPr>
          <w:ilvl w:val="0"/>
          <w:numId w:val="1004"/>
        </w:numPr>
        <w:pStyle w:val="Compact"/>
      </w:pPr>
      <w:r>
        <w:rPr>
          <w:bCs/>
          <w:b/>
        </w:rPr>
        <w:t xml:space="preserve">Software:</w:t>
      </w:r>
      <w:r>
        <w:t xml:space="preserve"> </w:t>
      </w:r>
      <w:r>
        <w:t xml:space="preserve">ArcGIS, QGIS, RockWorks, Petrel, MATLAB.</w:t>
      </w:r>
    </w:p>
    <w:p>
      <w:pPr>
        <w:numPr>
          <w:ilvl w:val="0"/>
          <w:numId w:val="1004"/>
        </w:numPr>
        <w:pStyle w:val="Compact"/>
      </w:pPr>
      <w:r>
        <w:rPr>
          <w:bCs/>
          <w:b/>
        </w:rPr>
        <w:t xml:space="preserve">Languages:</w:t>
      </w:r>
      <w:r>
        <w:t xml:space="preserve"> </w:t>
      </w:r>
      <w:r>
        <w:t xml:space="preserve">French (native), English (fluent), Spanish (basic).</w:t>
      </w:r>
    </w:p>
    <w:p>
      <w:pPr>
        <w:numPr>
          <w:ilvl w:val="0"/>
          <w:numId w:val="1004"/>
        </w:numPr>
        <w:pStyle w:val="Compact"/>
      </w:pPr>
      <w:r>
        <w:rPr>
          <w:bCs/>
          <w:b/>
        </w:rPr>
        <w:t xml:space="preserve">Certifications:</w:t>
      </w:r>
      <w:r>
        <w:t xml:space="preserve"> </w:t>
      </w:r>
      <w:r>
        <w:t xml:space="preserve">Professional Geologist License in France (2018), ISO 14001 Environmental Management Systems.</w:t>
      </w:r>
    </w:p>
    <w:bookmarkEnd w:id="27"/>
    <w:bookmarkStart w:id="31" w:name="projects"/>
    <w:p>
      <w:pPr>
        <w:pStyle w:val="Heading2"/>
      </w:pPr>
      <w:r>
        <w:t xml:space="preserve">Projects</w:t>
      </w:r>
    </w:p>
    <w:bookmarkStart w:id="28" w:name="marseille-coastal-hazard-assessment"/>
    <w:p>
      <w:pPr>
        <w:pStyle w:val="Heading3"/>
      </w:pPr>
      <w:r>
        <w:t xml:space="preserve">Marseille Coastal Hazard Assessment</w:t>
      </w:r>
    </w:p>
    <w:p>
      <w:pPr>
        <w:pStyle w:val="FirstParagraph"/>
      </w:pPr>
      <w:r>
        <w:rPr>
          <w:bCs/>
          <w:b/>
        </w:rPr>
        <w:t xml:space="preserve">Description:</w:t>
      </w:r>
      <w:r>
        <w:t xml:space="preserve"> </w:t>
      </w:r>
      <w:r>
        <w:t xml:space="preserve">A multidisciplinary project analyzing coastal erosion and geological stability in Marseille's harbor areas. Utilized LiDAR data and core sampling to model future risks.</w:t>
      </w:r>
    </w:p>
    <w:bookmarkEnd w:id="28"/>
    <w:bookmarkStart w:id="29" w:name="provençal-mineral-resource-evaluation"/>
    <w:p>
      <w:pPr>
        <w:pStyle w:val="Heading3"/>
      </w:pPr>
      <w:r>
        <w:t xml:space="preserve">Provençal Mineral Resource Evaluation</w:t>
      </w:r>
    </w:p>
    <w:p>
      <w:pPr>
        <w:pStyle w:val="FirstParagraph"/>
      </w:pPr>
      <w:r>
        <w:rPr>
          <w:bCs/>
          <w:b/>
        </w:rPr>
        <w:t xml:space="preserve">Description:</w:t>
      </w:r>
      <w:r>
        <w:t xml:space="preserve"> </w:t>
      </w:r>
      <w:r>
        <w:t xml:space="preserve">Conducted geological surveys in the Var department to identify potential mineral resources, including rare earth elements, while ensuring compliance with French environmental laws.</w:t>
      </w:r>
    </w:p>
    <w:bookmarkEnd w:id="29"/>
    <w:bookmarkStart w:id="30" w:name="X9d04da8504225cddadfe3158fe2da875f8bf292"/>
    <w:p>
      <w:pPr>
        <w:pStyle w:val="Heading3"/>
      </w:pPr>
      <w:r>
        <w:t xml:space="preserve">Karstic System Mapping in the Alpes-de-Haute-Provence</w:t>
      </w:r>
    </w:p>
    <w:p>
      <w:pPr>
        <w:pStyle w:val="FirstParagraph"/>
      </w:pPr>
      <w:r>
        <w:rPr>
          <w:bCs/>
          <w:b/>
        </w:rPr>
        <w:t xml:space="preserve">Description:</w:t>
      </w:r>
      <w:r>
        <w:t xml:space="preserve"> </w:t>
      </w:r>
      <w:r>
        <w:t xml:space="preserve">Created detailed maps of karstic features to support water resource management and prevent sinkhole risks in rural communities.</w:t>
      </w:r>
    </w:p>
    <w:bookmarkEnd w:id="30"/>
    <w:bookmarkEnd w:id="31"/>
    <w:bookmarkStart w:id="32" w:name="publications"/>
    <w:p>
      <w:pPr>
        <w:pStyle w:val="Heading2"/>
      </w:pPr>
      <w:r>
        <w:t xml:space="preserve">Publications</w:t>
      </w:r>
    </w:p>
    <w:p>
      <w:pPr>
        <w:numPr>
          <w:ilvl w:val="0"/>
          <w:numId w:val="1005"/>
        </w:numPr>
        <w:pStyle w:val="Compact"/>
      </w:pPr>
      <w:r>
        <w:t xml:space="preserve">"Quaternary Sedimentation in the Marseille Basin: Implications for Coastal Evolution," *Journal of Mediterranean Geology*, 2021.</w:t>
      </w:r>
    </w:p>
    <w:p>
      <w:pPr>
        <w:numPr>
          <w:ilvl w:val="0"/>
          <w:numId w:val="1005"/>
        </w:numPr>
        <w:pStyle w:val="Compact"/>
      </w:pPr>
      <w:r>
        <w:t xml:space="preserve">"Tectonic Activity Along the French Riviera: A Case Study of Seismic Risk Mitigation," *Geophysical Research Letters*, 2019.</w:t>
      </w:r>
    </w:p>
    <w:bookmarkEnd w:id="32"/>
    <w:bookmarkStart w:id="33" w:name="professional-affiliations"/>
    <w:p>
      <w:pPr>
        <w:pStyle w:val="Heading2"/>
      </w:pPr>
      <w:r>
        <w:t xml:space="preserve">Professional Affiliations</w:t>
      </w:r>
    </w:p>
    <w:p>
      <w:pPr>
        <w:numPr>
          <w:ilvl w:val="0"/>
          <w:numId w:val="1006"/>
        </w:numPr>
        <w:pStyle w:val="Compact"/>
      </w:pPr>
      <w:r>
        <w:t xml:space="preserve">Member, Société Géologique de France (SGF)</w:t>
      </w:r>
    </w:p>
    <w:p>
      <w:pPr>
        <w:numPr>
          <w:ilvl w:val="0"/>
          <w:numId w:val="1006"/>
        </w:numPr>
        <w:pStyle w:val="Compact"/>
      </w:pPr>
      <w:r>
        <w:t xml:space="preserve">Member, European Association of Geoscientists and Engineers (EAGE)</w:t>
      </w:r>
    </w:p>
    <w:p>
      <w:pPr>
        <w:numPr>
          <w:ilvl w:val="0"/>
          <w:numId w:val="1006"/>
        </w:numPr>
        <w:pStyle w:val="Compact"/>
      </w:pPr>
      <w:r>
        <w:t xml:space="preserve">Volunteer, Marseille Environmental Protection Committee</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2023 [Your Name].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France Marseille</dc:title>
  <dc:creator/>
  <dc:language>en</dc:language>
  <cp:keywords/>
  <dcterms:created xsi:type="dcterms:W3CDTF">2026-07-21T07:30:41Z</dcterms:created>
  <dcterms:modified xsi:type="dcterms:W3CDTF">2026-07-21T07:30:41Z</dcterms:modified>
</cp:coreProperties>
</file>

<file path=docProps/custom.xml><?xml version="1.0" encoding="utf-8"?>
<Properties xmlns="http://schemas.openxmlformats.org/officeDocument/2006/custom-properties" xmlns:vt="http://schemas.openxmlformats.org/officeDocument/2006/docPropsVTypes"/>
</file>