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Turkey</w:t>
      </w:r>
      <w:r>
        <w:t xml:space="preserve"> </w:t>
      </w:r>
      <w:r>
        <w:t xml:space="preserve">Istanbul</w:t>
      </w:r>
    </w:p>
    <w:bookmarkStart w:id="32" w:name="resume-geologist-in-turkey-istanbul"/>
    <w:p>
      <w:pPr>
        <w:pStyle w:val="Heading1"/>
      </w:pPr>
      <w:r>
        <w:t xml:space="preserve">Resume: Geologist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r>
        <w:br/>
      </w:r>
      <w:r>
        <w:rPr>
          <w:bCs/>
          <w:b/>
        </w:rPr>
        <w:t xml:space="preserve">Email:</w:t>
      </w:r>
      <w:r>
        <w:t xml:space="preserve"> </w:t>
      </w:r>
      <w:r>
        <w:t xml:space="preserve">alidemir.geologist@gmail.com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resource exploration, and environmental assessment. Specializing in the unique geological formations of Turkey Istanbul, I have contributed to projects ranging from urban infrastructure planning to mineral resource mapping. My work aligns with the needs of both local industries and international clients seeking sustainable solutions for Turkey's diverse geology. Passionate about advancing geoscience in Istanbul, I combine technical knowledge with a strong commitment to environmental responsibility.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Istanbul University, Turkey (2010-2014)</w:t>
      </w:r>
    </w:p>
    <w:p>
      <w:pPr>
        <w:numPr>
          <w:ilvl w:val="0"/>
          <w:numId w:val="1001"/>
        </w:numPr>
        <w:pStyle w:val="Compact"/>
      </w:pPr>
      <w:r>
        <w:rPr>
          <w:bCs/>
          <w:b/>
        </w:rPr>
        <w:t xml:space="preserve">MSc in Environmental Geology</w:t>
      </w:r>
      <w:r>
        <w:t xml:space="preserve">, Middle East Technical University (METU), Turkey (2015-2017)</w:t>
      </w:r>
    </w:p>
    <w:p>
      <w:pPr>
        <w:numPr>
          <w:ilvl w:val="0"/>
          <w:numId w:val="1001"/>
        </w:numPr>
        <w:pStyle w:val="Compact"/>
      </w:pPr>
      <w:r>
        <w:rPr>
          <w:bCs/>
          <w:b/>
        </w:rPr>
        <w:t xml:space="preserve">PhD in Structural Geology</w:t>
      </w:r>
      <w:r>
        <w:t xml:space="preserve">, Bogazici University, Istanbul, Turkey (2018-2021)</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iCs/>
          <w:i/>
        </w:rPr>
        <w:t xml:space="preserve">Turkish Geological Survey (TUA), Istanbul, Turkey</w:t>
      </w:r>
      <w:r>
        <w:t xml:space="preserve"> </w:t>
      </w:r>
      <w:r>
        <w:t xml:space="preserve">| January 2021 – Present</w:t>
      </w:r>
    </w:p>
    <w:p>
      <w:pPr>
        <w:numPr>
          <w:ilvl w:val="0"/>
          <w:numId w:val="1002"/>
        </w:numPr>
        <w:pStyle w:val="Compact"/>
      </w:pPr>
      <w:r>
        <w:t xml:space="preserve">Lead geological surveys for urban development projects in Istanbul, focusing on seismic risk assessment and soil stability analysis.</w:t>
      </w:r>
    </w:p>
    <w:p>
      <w:pPr>
        <w:numPr>
          <w:ilvl w:val="0"/>
          <w:numId w:val="1002"/>
        </w:numPr>
        <w:pStyle w:val="Compact"/>
      </w:pPr>
      <w:r>
        <w:t xml:space="preserve">Collaborated with municipal authorities to map fault lines and recommend mitigation strategies for earthquake-prone areas.</w:t>
      </w:r>
    </w:p>
    <w:p>
      <w:pPr>
        <w:numPr>
          <w:ilvl w:val="0"/>
          <w:numId w:val="1002"/>
        </w:numPr>
        <w:pStyle w:val="Compact"/>
      </w:pPr>
      <w:r>
        <w:t xml:space="preserve">Published research on the geological evolution of the Marmara Sea region, contributing to Turkey's understanding of tectonic activity.</w:t>
      </w:r>
    </w:p>
    <w:p>
      <w:pPr>
        <w:numPr>
          <w:ilvl w:val="0"/>
          <w:numId w:val="1002"/>
        </w:numPr>
        <w:pStyle w:val="Compact"/>
      </w:pPr>
      <w:r>
        <w:t xml:space="preserve">Provided technical guidance for infrastructure projects, ensuring compliance with Turkish geological safety standards.</w:t>
      </w:r>
    </w:p>
    <w:bookmarkEnd w:id="23"/>
    <w:bookmarkStart w:id="24" w:name="geologist"/>
    <w:p>
      <w:pPr>
        <w:pStyle w:val="Heading3"/>
      </w:pPr>
      <w:r>
        <w:t xml:space="preserve">Geologist</w:t>
      </w:r>
    </w:p>
    <w:p>
      <w:pPr>
        <w:pStyle w:val="FirstParagraph"/>
      </w:pPr>
      <w:r>
        <w:rPr>
          <w:iCs/>
          <w:i/>
        </w:rPr>
        <w:t xml:space="preserve">Turkish Petroleum Corporation (TPAO), Istanbul, Turkey</w:t>
      </w:r>
      <w:r>
        <w:t xml:space="preserve"> </w:t>
      </w:r>
      <w:r>
        <w:t xml:space="preserve">| May 2017 – December 2020</w:t>
      </w:r>
    </w:p>
    <w:p>
      <w:pPr>
        <w:numPr>
          <w:ilvl w:val="0"/>
          <w:numId w:val="1003"/>
        </w:numPr>
        <w:pStyle w:val="Compact"/>
      </w:pPr>
      <w:r>
        <w:t xml:space="preserve">Conducted exploratory drilling operations in the Marmara region to identify potential hydrocarbon reserves.</w:t>
      </w:r>
    </w:p>
    <w:p>
      <w:pPr>
        <w:numPr>
          <w:ilvl w:val="0"/>
          <w:numId w:val="1003"/>
        </w:numPr>
        <w:pStyle w:val="Compact"/>
      </w:pPr>
      <w:r>
        <w:t xml:space="preserve">Analyzed rock samples from Istanbul's surrounding areas to assess mineral composition and economic viability.</w:t>
      </w:r>
    </w:p>
    <w:p>
      <w:pPr>
        <w:numPr>
          <w:ilvl w:val="0"/>
          <w:numId w:val="1003"/>
        </w:numPr>
        <w:pStyle w:val="Compact"/>
      </w:pPr>
      <w:r>
        <w:t xml:space="preserve">Supported environmental impact assessments for oil and gas projects, ensuring adherence to Turkish regulations.</w:t>
      </w:r>
    </w:p>
    <w:p>
      <w:pPr>
        <w:numPr>
          <w:ilvl w:val="0"/>
          <w:numId w:val="1003"/>
        </w:numPr>
        <w:pStyle w:val="Compact"/>
      </w:pPr>
      <w:r>
        <w:t xml:space="preserve">Presented findings at national conferences, emphasizing the role of geology in Turkey's energy security.</w:t>
      </w:r>
    </w:p>
    <w:bookmarkEnd w:id="24"/>
    <w:bookmarkStart w:id="25" w:name="geological-consultant"/>
    <w:p>
      <w:pPr>
        <w:pStyle w:val="Heading3"/>
      </w:pPr>
      <w:r>
        <w:t xml:space="preserve">Geological Consultant</w:t>
      </w:r>
    </w:p>
    <w:p>
      <w:pPr>
        <w:pStyle w:val="FirstParagraph"/>
      </w:pPr>
      <w:r>
        <w:rPr>
          <w:iCs/>
          <w:i/>
        </w:rPr>
        <w:t xml:space="preserve">Private Practice, Istanbul, Turkey</w:t>
      </w:r>
      <w:r>
        <w:t xml:space="preserve"> </w:t>
      </w:r>
      <w:r>
        <w:t xml:space="preserve">| January 2015 – April 2017</w:t>
      </w:r>
    </w:p>
    <w:p>
      <w:pPr>
        <w:numPr>
          <w:ilvl w:val="0"/>
          <w:numId w:val="1004"/>
        </w:numPr>
        <w:pStyle w:val="Compact"/>
      </w:pPr>
      <w:r>
        <w:t xml:space="preserve">Advised construction firms on geological hazards in Istanbul's rapidly expanding urban areas.</w:t>
      </w:r>
    </w:p>
    <w:p>
      <w:pPr>
        <w:numPr>
          <w:ilvl w:val="0"/>
          <w:numId w:val="1004"/>
        </w:numPr>
        <w:pStyle w:val="Compact"/>
      </w:pPr>
      <w:r>
        <w:t xml:space="preserve">Developed hazard maps for landslides and subsidence in the Bosphorus region, aiding local governments in disaster preparedness.</w:t>
      </w:r>
    </w:p>
    <w:p>
      <w:pPr>
        <w:numPr>
          <w:ilvl w:val="0"/>
          <w:numId w:val="1004"/>
        </w:numPr>
        <w:pStyle w:val="Compact"/>
      </w:pPr>
      <w:r>
        <w:t xml:space="preserve">Trained junior geologists in field data collection techniques tailored to Turkey's complex geology.</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GIS mapping, seismic data analysis, rock sampling and testing, 3D geological modeling.</w:t>
      </w:r>
    </w:p>
    <w:p>
      <w:pPr>
        <w:numPr>
          <w:ilvl w:val="0"/>
          <w:numId w:val="1005"/>
        </w:numPr>
        <w:pStyle w:val="Compact"/>
      </w:pPr>
      <w:r>
        <w:rPr>
          <w:bCs/>
          <w:b/>
        </w:rPr>
        <w:t xml:space="preserve">Languages:</w:t>
      </w:r>
      <w:r>
        <w:t xml:space="preserve"> </w:t>
      </w:r>
      <w:r>
        <w:t xml:space="preserve">Turkish (native), English (fluent), French (basic).</w:t>
      </w:r>
    </w:p>
    <w:p>
      <w:pPr>
        <w:numPr>
          <w:ilvl w:val="0"/>
          <w:numId w:val="1005"/>
        </w:numPr>
        <w:pStyle w:val="Compact"/>
      </w:pPr>
      <w:r>
        <w:rPr>
          <w:bCs/>
          <w:b/>
        </w:rPr>
        <w:t xml:space="preserve">Software:</w:t>
      </w:r>
      <w:r>
        <w:t xml:space="preserve"> </w:t>
      </w:r>
      <w:r>
        <w:t xml:space="preserve">ArcGIS, AutoCAD, Petrel, GeoStudio.</w:t>
      </w:r>
    </w:p>
    <w:p>
      <w:pPr>
        <w:numPr>
          <w:ilvl w:val="0"/>
          <w:numId w:val="1005"/>
        </w:numPr>
        <w:pStyle w:val="Compact"/>
      </w:pPr>
      <w:r>
        <w:rPr>
          <w:bCs/>
          <w:b/>
        </w:rPr>
        <w:t xml:space="preserve">Certifications:</w:t>
      </w:r>
      <w:r>
        <w:t xml:space="preserve"> </w:t>
      </w:r>
      <w:r>
        <w:t xml:space="preserve">Professional Geologist License from the Turkish Geological Society (2018), OSHA Safety Standards Training.</w:t>
      </w:r>
    </w:p>
    <w:bookmarkEnd w:id="27"/>
    <w:bookmarkStart w:id="28" w:name="projects-and-research"/>
    <w:p>
      <w:pPr>
        <w:pStyle w:val="Heading2"/>
      </w:pPr>
      <w:r>
        <w:t xml:space="preserve">Projects and Research</w:t>
      </w:r>
    </w:p>
    <w:p>
      <w:pPr>
        <w:numPr>
          <w:ilvl w:val="0"/>
          <w:numId w:val="1006"/>
        </w:numPr>
        <w:pStyle w:val="Compact"/>
      </w:pPr>
      <w:r>
        <w:rPr>
          <w:bCs/>
          <w:b/>
        </w:rPr>
        <w:t xml:space="preserve">"Seismic Risk Assessment of Istanbul's Urban Core"</w:t>
      </w:r>
      <w:r>
        <w:t xml:space="preserve"> </w:t>
      </w:r>
      <w:r>
        <w:t xml:space="preserve">– Lead researcher for a project funded by the Turkish Ministry of Environment, focusing on fault line analysis and building code compliance.</w:t>
      </w:r>
    </w:p>
    <w:p>
      <w:pPr>
        <w:numPr>
          <w:ilvl w:val="0"/>
          <w:numId w:val="1006"/>
        </w:numPr>
        <w:pStyle w:val="Compact"/>
      </w:pPr>
      <w:r>
        <w:rPr>
          <w:bCs/>
          <w:b/>
        </w:rPr>
        <w:t xml:space="preserve">"Mineral Resource Mapping in the Marmara Region"</w:t>
      </w:r>
      <w:r>
        <w:t xml:space="preserve"> </w:t>
      </w:r>
      <w:r>
        <w:t xml:space="preserve">– Collaborated with TUA to identify new mineral deposits, contributing to Turkey's mining sector growth.</w:t>
      </w:r>
    </w:p>
    <w:p>
      <w:pPr>
        <w:numPr>
          <w:ilvl w:val="0"/>
          <w:numId w:val="1006"/>
        </w:numPr>
        <w:pStyle w:val="Compact"/>
      </w:pPr>
      <w:r>
        <w:rPr>
          <w:bCs/>
          <w:b/>
        </w:rPr>
        <w:t xml:space="preserve">"Geological Hazards in Coastal Istanbul"</w:t>
      </w:r>
      <w:r>
        <w:t xml:space="preserve"> </w:t>
      </w:r>
      <w:r>
        <w:t xml:space="preserve">– Published a report on coastal erosion and sedimentation patterns, influencing urban planning policies.</w:t>
      </w:r>
    </w:p>
    <w:bookmarkEnd w:id="28"/>
    <w:bookmarkStart w:id="29" w:name="certifications-and-training"/>
    <w:p>
      <w:pPr>
        <w:pStyle w:val="Heading2"/>
      </w:pPr>
      <w:r>
        <w:t xml:space="preserve">Certifications and Training</w:t>
      </w:r>
    </w:p>
    <w:p>
      <w:pPr>
        <w:numPr>
          <w:ilvl w:val="0"/>
          <w:numId w:val="1007"/>
        </w:numPr>
        <w:pStyle w:val="Compact"/>
      </w:pPr>
      <w:r>
        <w:t xml:space="preserve">Professional Geologist Certification, Turkish Geological Society (2018)</w:t>
      </w:r>
    </w:p>
    <w:p>
      <w:pPr>
        <w:numPr>
          <w:ilvl w:val="0"/>
          <w:numId w:val="1007"/>
        </w:numPr>
        <w:pStyle w:val="Compact"/>
      </w:pPr>
      <w:r>
        <w:t xml:space="preserve">Earthquake Engineering Workshop, Istanbul Technical University (2019)</w:t>
      </w:r>
    </w:p>
    <w:p>
      <w:pPr>
        <w:numPr>
          <w:ilvl w:val="0"/>
          <w:numId w:val="1007"/>
        </w:numPr>
        <w:pStyle w:val="Compact"/>
      </w:pPr>
      <w:r>
        <w:t xml:space="preserve">Environmental Impact Assessment Course, Ministry of Environment and Urbanization, Turkey (2020)</w:t>
      </w:r>
    </w:p>
    <w:bookmarkEnd w:id="29"/>
    <w:bookmarkStart w:id="30" w:name="languages"/>
    <w:p>
      <w:pPr>
        <w:pStyle w:val="Heading2"/>
      </w:pPr>
      <w:r>
        <w:t xml:space="preserve">Languages</w:t>
      </w:r>
    </w:p>
    <w:p>
      <w:pPr>
        <w:numPr>
          <w:ilvl w:val="0"/>
          <w:numId w:val="1008"/>
        </w:numPr>
        <w:pStyle w:val="Compact"/>
      </w:pPr>
      <w:r>
        <w:t xml:space="preserve">Turkish – Native speaker</w:t>
      </w:r>
    </w:p>
    <w:p>
      <w:pPr>
        <w:numPr>
          <w:ilvl w:val="0"/>
          <w:numId w:val="1008"/>
        </w:numPr>
        <w:pStyle w:val="Compact"/>
      </w:pPr>
      <w:r>
        <w:t xml:space="preserve">English – Fluent (IELTS 7.5)</w:t>
      </w:r>
    </w:p>
    <w:p>
      <w:pPr>
        <w:numPr>
          <w:ilvl w:val="0"/>
          <w:numId w:val="1008"/>
        </w:numPr>
        <w:pStyle w:val="Compact"/>
      </w:pPr>
      <w:r>
        <w:t xml:space="preserve">French – Basic reading and writing</w:t>
      </w:r>
    </w:p>
    <w:bookmarkEnd w:id="30"/>
    <w:bookmarkStart w:id="31" w:name="references"/>
    <w:p>
      <w:pPr>
        <w:pStyle w:val="Heading2"/>
      </w:pPr>
      <w:r>
        <w:t xml:space="preserve">References</w:t>
      </w:r>
    </w:p>
    <w:p>
      <w:pPr>
        <w:pStyle w:val="FirstParagraph"/>
      </w:pPr>
      <w:r>
        <w:t xml:space="preserve">Available upon request. Contact: alidemir.geologist@gmail.com or +90 555 123 4567.</w:t>
      </w:r>
    </w:p>
    <w:bookmarkEnd w:id="31"/>
    <w:p>
      <w:pPr>
        <w:pStyle w:val="BodyText"/>
      </w:pPr>
      <w:r>
        <w:rPr>
          <w:bCs/>
          <w:b/>
        </w:rPr>
        <w:t xml:space="preserve">Resume for Geologist in Turkey Istanbul –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Turkey Istanbul</dc:title>
  <dc:creator/>
  <dc:language>en</dc:language>
  <cp:keywords/>
  <dcterms:created xsi:type="dcterms:W3CDTF">2025-12-11T12:39:43Z</dcterms:created>
  <dcterms:modified xsi:type="dcterms:W3CDTF">2025-12-11T12:39:43Z</dcterms:modified>
</cp:coreProperties>
</file>

<file path=docProps/custom.xml><?xml version="1.0" encoding="utf-8"?>
<Properties xmlns="http://schemas.openxmlformats.org/officeDocument/2006/custom-properties" xmlns:vt="http://schemas.openxmlformats.org/officeDocument/2006/docPropsVTypes"/>
</file>