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4" w:name="resume-geologist-in-uganda-kampala"/>
    <w:p>
      <w:pPr>
        <w:pStyle w:val="Heading1"/>
      </w:pPr>
      <w:r>
        <w:t xml:space="preserve">Resume: Geologist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john.muhumuza@geologyuganda.com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surveys, mineral exploration, and environmental assessments. Specializing in the unique geological formations of Uganda Kampala and surrounding regions, I have contributed to sustainable resource management and infrastructure development. My work aligns with the needs of Uganda's growing mining sector and environmental conservation initiatives. With a strong academic background from Makerere University and hands-on experience in fieldwork across East Africa, I am committed to advancing geological science in Uganda Kampala while adhering to international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National Geological Survey of Uganda (NGSU)</w:t>
      </w:r>
      <w:r>
        <w:br/>
      </w:r>
      <w:r>
        <w:t xml:space="preserve">Kampala, Uganda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mapping and mineral resource assessment projects across Uganda Kampala and the Albertine Rift region.</w:t>
      </w:r>
    </w:p>
    <w:p>
      <w:pPr>
        <w:numPr>
          <w:ilvl w:val="0"/>
          <w:numId w:val="1001"/>
        </w:numPr>
        <w:pStyle w:val="Compact"/>
      </w:pPr>
      <w:r>
        <w:t xml:space="preserve">Collaborate with local governments and mining companies to identify viable sites for gold, copper, and rare earth minerals in Uganda Kampala.</w:t>
      </w:r>
    </w:p>
    <w:p>
      <w:pPr>
        <w:numPr>
          <w:ilvl w:val="0"/>
          <w:numId w:val="1001"/>
        </w:numPr>
        <w:pStyle w:val="Compact"/>
      </w:pPr>
      <w:r>
        <w:t xml:space="preserve">Develop environmental impact assessments (EIAs) for mining operations, ensuring compliance with Ugandan regulations and international best practices.</w:t>
      </w:r>
    </w:p>
    <w:p>
      <w:pPr>
        <w:numPr>
          <w:ilvl w:val="0"/>
          <w:numId w:val="1001"/>
        </w:numPr>
        <w:pStyle w:val="Compact"/>
      </w:pPr>
      <w:r>
        <w:t xml:space="preserve">Publish technical reports on the geological structure of Uganda Kampala, contributing to national mineral inventory databases.</w:t>
      </w:r>
    </w:p>
    <w:p>
      <w:pPr>
        <w:numPr>
          <w:ilvl w:val="0"/>
          <w:numId w:val="1001"/>
        </w:numPr>
        <w:pStyle w:val="Compact"/>
      </w:pPr>
      <w:r>
        <w:t xml:space="preserve">Train junior geologists and technicians in modern field techniques, including remote sensing and GIS-based data analysis.</w:t>
      </w:r>
    </w:p>
    <w:bookmarkEnd w:id="22"/>
    <w:bookmarkStart w:id="23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Kampala Minerals Research Institute (KMRI)</w:t>
      </w:r>
      <w:r>
        <w:br/>
      </w:r>
      <w:r>
        <w:t xml:space="preserve">Kampala, Uganda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detailed petrological and geochemical analyses of rock samples from the Kigezi and Mubende regions, focusing on Uganda Kampala's geological diversity.</w:t>
      </w:r>
    </w:p>
    <w:p>
      <w:pPr>
        <w:numPr>
          <w:ilvl w:val="0"/>
          <w:numId w:val="1002"/>
        </w:numPr>
        <w:pStyle w:val="Compact"/>
      </w:pPr>
      <w:r>
        <w:t xml:space="preserve">Participated in the discovery of new mineral deposits in the Rwenzori Mountains, contributing to Uganda’s economic growth through resource utilization.</w:t>
      </w:r>
    </w:p>
    <w:p>
      <w:pPr>
        <w:numPr>
          <w:ilvl w:val="0"/>
          <w:numId w:val="1002"/>
        </w:numPr>
        <w:pStyle w:val="Compact"/>
      </w:pPr>
      <w:r>
        <w:t xml:space="preserve">Supported community engagement initiatives to educate local populations about safe mining practices and environmental stewardship in Uganda Kampala.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on cross-border geological studies of the East African Rift System, enhancing understanding of tectonic processes in Uganda Kampala.</w:t>
      </w:r>
    </w:p>
    <w:bookmarkEnd w:id="23"/>
    <w:bookmarkStart w:id="24" w:name="field-assistant-geologist"/>
    <w:p>
      <w:pPr>
        <w:pStyle w:val="Heading3"/>
      </w:pPr>
      <w:r>
        <w:t xml:space="preserve">Field Assistant Geologist</w:t>
      </w:r>
    </w:p>
    <w:p>
      <w:pPr>
        <w:pStyle w:val="FirstParagraph"/>
      </w:pPr>
      <w:r>
        <w:rPr>
          <w:bCs/>
          <w:b/>
        </w:rPr>
        <w:t xml:space="preserve">Uganda Geological Survey (UGS)</w:t>
      </w:r>
      <w:r>
        <w:br/>
      </w:r>
      <w:r>
        <w:t xml:space="preserve">Kampala, Uganda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collection and analysis of core samples from diamond-bearing kimberlites in the Katakwi region, a key area for Uganda Kampala’s gemstone industry.</w:t>
      </w:r>
    </w:p>
    <w:p>
      <w:pPr>
        <w:numPr>
          <w:ilvl w:val="0"/>
          <w:numId w:val="1003"/>
        </w:numPr>
        <w:pStyle w:val="Compact"/>
      </w:pPr>
      <w:r>
        <w:t xml:space="preserve">Used advanced software like ArcGIS to create detailed geological maps of Uganda Kampala’s sedimentary basins.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national geological database, improving accessibility to critical data for researchers and policymakers in Uganda Kampala.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geology"/>
    <w:p>
      <w:pPr>
        <w:pStyle w:val="Heading3"/>
      </w:pPr>
      <w:r>
        <w:t xml:space="preserve">MSc in Geology</w:t>
      </w:r>
    </w:p>
    <w:p>
      <w:pPr>
        <w:pStyle w:val="FirstParagraph"/>
      </w:pPr>
      <w:r>
        <w:rPr>
          <w:bCs/>
          <w:b/>
        </w:rPr>
        <w:t xml:space="preserve">Makerere University, Kampala, Uganda</w:t>
      </w:r>
      <w:r>
        <w:br/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Economic Geology and Environmental Geoscience, with a thesis on the geochemical characteristics of granitic rocks in Uganda Kampala.</w:t>
      </w:r>
    </w:p>
    <w:p>
      <w:pPr>
        <w:numPr>
          <w:ilvl w:val="0"/>
          <w:numId w:val="1004"/>
        </w:numPr>
        <w:pStyle w:val="Compact"/>
      </w:pPr>
      <w:r>
        <w:t xml:space="preserve">Published research in the Journal of African Earth Sciences, highlighting the potential for lithium deposits in Uganda’s eastern regions.</w:t>
      </w:r>
    </w:p>
    <w:bookmarkEnd w:id="26"/>
    <w:bookmarkStart w:id="27" w:name="bsc-in-geology"/>
    <w:p>
      <w:pPr>
        <w:pStyle w:val="Heading3"/>
      </w:pPr>
      <w:r>
        <w:t xml:space="preserve">BSc in Geology</w:t>
      </w:r>
    </w:p>
    <w:p>
      <w:pPr>
        <w:pStyle w:val="FirstParagraph"/>
      </w:pPr>
      <w:r>
        <w:rPr>
          <w:bCs/>
          <w:b/>
        </w:rPr>
        <w:t xml:space="preserve">University of Nairobi, Kenya</w:t>
      </w:r>
      <w:r>
        <w:br/>
      </w:r>
      <w:r>
        <w:t xml:space="preserve">2006 – 2010</w:t>
      </w:r>
    </w:p>
    <w:p>
      <w:pPr>
        <w:numPr>
          <w:ilvl w:val="0"/>
          <w:numId w:val="1005"/>
        </w:numPr>
        <w:pStyle w:val="Compact"/>
      </w:pPr>
      <w:r>
        <w:t xml:space="preserve">Focused on structural geology and mineralogy, with fieldwork in the Lake Victoria Basin and the Western Rift Valley.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Uganda Kampala’s geological context through collaborative projects with Ugandan institutions.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stratigraphic analysis, and geological mapping in Uganda Kampala’s diverse terrains.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AutoCAD, Leapfrog Geology, and Petrel for data visualization and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Petrographic analysis, X-ray fluorescence (XRF), and inductively coupled plasma mass spectrometry (ICP-MS).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Proficient in Ugandan environmental laws, including the Environmental Management Act of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(proficient), and basic Swahili for regional collaboration.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Geologist Certification</w:t>
      </w:r>
      <w:r>
        <w:t xml:space="preserve"> </w:t>
      </w:r>
      <w:r>
        <w:t xml:space="preserve">– Uganda Society of Geologists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GIS for Environmental Applications</w:t>
      </w:r>
      <w:r>
        <w:t xml:space="preserve"> </w:t>
      </w:r>
      <w:r>
        <w:t xml:space="preserve">– ESRI Training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ISO Certification (2016)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Uganda Kampala Mineral Inventory Project (2019):</w:t>
      </w:r>
      <w:r>
        <w:t xml:space="preserve"> </w:t>
      </w:r>
      <w:r>
        <w:t xml:space="preserve">Led a team to inventory mineral resources in the central region, resulting in a 15% increase in identified gold reserves.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Kampala Urban Geological Hazard Assessment (2020):</w:t>
      </w:r>
      <w:r>
        <w:t xml:space="preserve"> </w:t>
      </w:r>
      <w:r>
        <w:t xml:space="preserve">Identified landslide-prone zones and recommended mitigation strategies for infrastructure planning.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Program (2017):</w:t>
      </w:r>
      <w:r>
        <w:t xml:space="preserve"> </w:t>
      </w:r>
      <w:r>
        <w:t xml:space="preserve">Educated 500+ local residents in Uganda Kampala on sustainable mining practices and environmental protection.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Uganda Society of Geologists (USG)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Association of Petroleum Geologists (AAPG)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Mathematical Geosciences (IAMG)</w:t>
      </w:r>
      <w:r>
        <w:t xml:space="preserve"> </w:t>
      </w:r>
      <w:r>
        <w:t xml:space="preserve">– Member since 2020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john.muhumuza@geologyuganda.com</w:t>
      </w:r>
    </w:p>
    <w:bookmarkEnd w:id="33"/>
    <w:p>
      <w:pPr>
        <w:pStyle w:val="BodyText"/>
      </w:pPr>
      <w:r>
        <w:t xml:space="preserve">This resume is tailored for a Geologist in Uganda Kampala, emphasizing expertise in local geological challenges and opportunities. It aligns with the needs of Ugandan industries and environmental initiatives, ensuring relevance to the region's unique context.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Uganda Kampala</dc:title>
  <dc:creator/>
  <dc:language>en</dc:language>
  <cp:keywords/>
  <dcterms:created xsi:type="dcterms:W3CDTF">2026-07-22T21:45:17Z</dcterms:created>
  <dcterms:modified xsi:type="dcterms:W3CDTF">2026-07-22T21:45:17Z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