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resume"/>
    <w:p>
      <w:pPr>
        <w:pStyle w:val="Heading1"/>
      </w:pPr>
      <w:r>
        <w:t xml:space="preserve">Resume</w:t>
      </w:r>
    </w:p>
    <w:p>
      <w:pPr>
        <w:pStyle w:val="FirstParagraph"/>
      </w:pPr>
      <w:r>
        <w:rPr>
          <w:bCs/>
          <w:b/>
        </w:rPr>
        <w:t xml:space="preserve">Nguyen Van An</w:t>
      </w:r>
      <w:r>
        <w:br/>
      </w:r>
      <w:r>
        <w:t xml:space="preserve">Address: 123 Tran Hung Dao Street, District 1, Ho Chi Minh City, Vietnam</w:t>
      </w:r>
      <w:r>
        <w:br/>
      </w:r>
      <w:r>
        <w:t xml:space="preserve">Phone: +84 909-876-5432 | Email: nguyenvanan.geologist@gmail.com</w:t>
      </w:r>
      <w:r>
        <w:br/>
      </w:r>
      <w:r>
        <w:t xml:space="preserve">LinkedIn: linkedin.com/in/nguyenvanan-geologist | Website: www.nguyenvanangeology.vn</w:t>
      </w:r>
    </w:p>
    <w:bookmarkStart w:id="20" w:name="professional-summary"/>
    <w:p>
      <w:pPr>
        <w:pStyle w:val="Heading2"/>
      </w:pPr>
      <w:r>
        <w:t xml:space="preserve">Professional Summary</w:t>
      </w:r>
    </w:p>
    <w:p>
      <w:pPr>
        <w:pStyle w:val="FirstParagraph"/>
      </w:pPr>
      <w:r>
        <w:t xml:space="preserve">As a dedicated Geologist based in Vietnam Ho Chi Minh City, I specialize in geological exploration, environmental assessment, and resource management. With over a decade of experience in the field, my expertise spans mineral exploration, hydrogeological studies, and geotechnical investigations tailored to the unique geological conditions of Southeast Asia. My work has contributed to sustainable development projects across Vietnam’s industrial hubs, including Ho Chi Minh City. I am passionate about leveraging geological science to address challenges such as urban infrastructure planning and natural disaster mitigation in rapidly growing regions like Ho Chi Minh City.</w:t>
      </w:r>
    </w:p>
    <w:bookmarkEnd w:id="20"/>
    <w:bookmarkStart w:id="21" w:name="education"/>
    <w:p>
      <w:pPr>
        <w:pStyle w:val="Heading2"/>
      </w:pPr>
      <w:r>
        <w:t xml:space="preserve">Education</w:t>
      </w:r>
    </w:p>
    <w:p>
      <w:pPr>
        <w:pStyle w:val="FirstParagraph"/>
      </w:pPr>
      <w:r>
        <w:rPr>
          <w:bCs/>
          <w:b/>
        </w:rPr>
        <w:t xml:space="preserve">Bachelor of Science in Geology</w:t>
      </w:r>
      <w:r>
        <w:t xml:space="preserve">, University of Science, Ho Chi Minh City, Vietnam (2010–2014)</w:t>
      </w:r>
    </w:p>
    <w:p>
      <w:pPr>
        <w:numPr>
          <w:ilvl w:val="0"/>
          <w:numId w:val="1001"/>
        </w:numPr>
        <w:pStyle w:val="Compact"/>
      </w:pPr>
      <w:r>
        <w:t xml:space="preserve">Thesis: "Geological Mapping and Mineral Resource Assessment in the Central Highlands of Vietnam"</w:t>
      </w:r>
    </w:p>
    <w:p>
      <w:pPr>
        <w:numPr>
          <w:ilvl w:val="0"/>
          <w:numId w:val="1001"/>
        </w:numPr>
        <w:pStyle w:val="Compact"/>
      </w:pPr>
      <w:r>
        <w:t xml:space="preserve">Relevant Courses: Structural Geology, Environmental Geology, Petrology</w:t>
      </w:r>
    </w:p>
    <w:p>
      <w:pPr>
        <w:pStyle w:val="FirstParagraph"/>
      </w:pPr>
      <w:r>
        <w:rPr>
          <w:bCs/>
          <w:b/>
        </w:rPr>
        <w:t xml:space="preserve">Master of Science in Environmental Geosciences</w:t>
      </w:r>
      <w:r>
        <w:t xml:space="preserve">, Ho Chi Minh City University of Technology, Vietnam (2015–2017)</w:t>
      </w:r>
    </w:p>
    <w:p>
      <w:pPr>
        <w:numPr>
          <w:ilvl w:val="0"/>
          <w:numId w:val="1002"/>
        </w:numPr>
        <w:pStyle w:val="Compact"/>
      </w:pPr>
      <w:r>
        <w:t xml:space="preserve">Research Focus: Groundwater Contamination Analysis in Industrial Zones of Ho Chi Minh City</w:t>
      </w:r>
    </w:p>
    <w:p>
      <w:pPr>
        <w:numPr>
          <w:ilvl w:val="0"/>
          <w:numId w:val="1002"/>
        </w:numPr>
        <w:pStyle w:val="Compact"/>
      </w:pPr>
      <w:r>
        <w:t xml:space="preserve">Courses: GIS Applications, Remote Sensing in Geology</w:t>
      </w:r>
    </w:p>
    <w:bookmarkEnd w:id="21"/>
    <w:bookmarkStart w:id="22" w:name="professional-experience"/>
    <w:p>
      <w:pPr>
        <w:pStyle w:val="Heading2"/>
      </w:pPr>
      <w:r>
        <w:t xml:space="preserve">Professional Experience</w:t>
      </w:r>
    </w:p>
    <w:p>
      <w:pPr>
        <w:pStyle w:val="FirstParagraph"/>
      </w:pPr>
      <w:r>
        <w:rPr>
          <w:bCs/>
          <w:b/>
        </w:rPr>
        <w:t xml:space="preserve">Senior Geologist</w:t>
      </w:r>
      <w:r>
        <w:br/>
      </w:r>
      <w:r>
        <w:rPr>
          <w:iCs/>
          <w:i/>
        </w:rPr>
        <w:t xml:space="preserve">Vietnam Geological Survey, Ho Chi Minh City Office (2018–Present)</w:t>
      </w:r>
      <w:r>
        <w:br/>
      </w:r>
    </w:p>
    <w:p>
      <w:pPr>
        <w:numPr>
          <w:ilvl w:val="0"/>
          <w:numId w:val="1003"/>
        </w:numPr>
        <w:pStyle w:val="Compact"/>
      </w:pPr>
      <w:r>
        <w:t xml:space="preserve">Lead a team of 15 geologists in conducting geological surveys for urban development projects in Ho Chi Minh City, ensuring compliance with national environmental regulations.</w:t>
      </w:r>
    </w:p>
    <w:p>
      <w:pPr>
        <w:numPr>
          <w:ilvl w:val="0"/>
          <w:numId w:val="1003"/>
        </w:numPr>
        <w:pStyle w:val="Compact"/>
      </w:pPr>
      <w:r>
        <w:t xml:space="preserve">Developed a GIS-based database to map subsurface rock formations, aiding infrastructure planning for the city’s expanding transportation network.</w:t>
      </w:r>
    </w:p>
    <w:p>
      <w:pPr>
        <w:numPr>
          <w:ilvl w:val="0"/>
          <w:numId w:val="1003"/>
        </w:numPr>
        <w:pStyle w:val="Compact"/>
      </w:pPr>
      <w:r>
        <w:t xml:space="preserve">Collaborated with local authorities to assess geohazards such as land subsidence in flood-prone areas of Ho Chi Minh City, contributing to disaster risk reduction strategies.</w:t>
      </w:r>
    </w:p>
    <w:p>
      <w:pPr>
        <w:pStyle w:val="FirstParagraph"/>
      </w:pPr>
      <w:r>
        <w:rPr>
          <w:bCs/>
          <w:b/>
        </w:rPr>
        <w:t xml:space="preserve">Geologist</w:t>
      </w:r>
      <w:r>
        <w:br/>
      </w:r>
      <w:r>
        <w:rPr>
          <w:iCs/>
          <w:i/>
        </w:rPr>
        <w:t xml:space="preserve">Mineral Resources Development Company, HCMC (2014–2018)</w:t>
      </w:r>
      <w:r>
        <w:br/>
      </w:r>
    </w:p>
    <w:p>
      <w:pPr>
        <w:numPr>
          <w:ilvl w:val="0"/>
          <w:numId w:val="1004"/>
        </w:numPr>
        <w:pStyle w:val="Compact"/>
      </w:pPr>
      <w:r>
        <w:t xml:space="preserve">Conducted fieldwork in the Mekong Delta and Central Highlands, identifying new mineral deposits with potential for commercial extraction.</w:t>
      </w:r>
    </w:p>
    <w:p>
      <w:pPr>
        <w:numPr>
          <w:ilvl w:val="0"/>
          <w:numId w:val="1004"/>
        </w:numPr>
        <w:pStyle w:val="Compact"/>
      </w:pPr>
      <w:r>
        <w:t xml:space="preserve">Prepared technical reports on ore grade analysis, which informed investment decisions for mining projects in Vietnam’s southern region.</w:t>
      </w:r>
    </w:p>
    <w:p>
      <w:pPr>
        <w:numPr>
          <w:ilvl w:val="0"/>
          <w:numId w:val="1004"/>
        </w:numPr>
        <w:pStyle w:val="Compact"/>
      </w:pPr>
      <w:r>
        <w:t xml:space="preserve">Provided geological consultations to engineers working on dam construction projects near Ho Chi Minh City, ensuring alignment with geological safety standards.</w:t>
      </w:r>
    </w:p>
    <w:p>
      <w:pPr>
        <w:pStyle w:val="FirstParagraph"/>
      </w:pPr>
      <w:r>
        <w:rPr>
          <w:bCs/>
          <w:b/>
        </w:rPr>
        <w:t xml:space="preserve">Intern Geologist</w:t>
      </w:r>
      <w:r>
        <w:br/>
      </w:r>
      <w:r>
        <w:rPr>
          <w:iCs/>
          <w:i/>
        </w:rPr>
        <w:t xml:space="preserve">Vietnam Petroleum Institute, HCMC (2013–2014)</w:t>
      </w:r>
      <w:r>
        <w:br/>
      </w:r>
    </w:p>
    <w:p>
      <w:pPr>
        <w:numPr>
          <w:ilvl w:val="0"/>
          <w:numId w:val="1005"/>
        </w:numPr>
        <w:pStyle w:val="Compact"/>
      </w:pPr>
      <w:r>
        <w:t xml:space="preserve">Assisted in seismic data interpretation for oil and gas exploration in the South China Sea, focusing on regions near Vietnam’s coastal cities.</w:t>
      </w:r>
    </w:p>
    <w:p>
      <w:pPr>
        <w:numPr>
          <w:ilvl w:val="0"/>
          <w:numId w:val="1005"/>
        </w:numPr>
        <w:pStyle w:val="Compact"/>
      </w:pPr>
      <w:r>
        <w:t xml:space="preserve">Supported field teams in collecting and analyzing rock samples from offshore drilling sites, contributing to regional energy resource assessments.</w:t>
      </w:r>
    </w:p>
    <w:bookmarkEnd w:id="22"/>
    <w:bookmarkStart w:id="23" w:name="skills"/>
    <w:p>
      <w:pPr>
        <w:pStyle w:val="Heading2"/>
      </w:pPr>
      <w:r>
        <w:t xml:space="preserve">Skills</w:t>
      </w:r>
    </w:p>
    <w:p>
      <w:pPr>
        <w:numPr>
          <w:ilvl w:val="0"/>
          <w:numId w:val="1006"/>
        </w:numPr>
        <w:pStyle w:val="Compact"/>
      </w:pPr>
      <w:r>
        <w:rPr>
          <w:bCs/>
          <w:b/>
        </w:rPr>
        <w:t xml:space="preserve">Technical Expertise:</w:t>
      </w:r>
      <w:r>
        <w:t xml:space="preserve"> </w:t>
      </w:r>
      <w:r>
        <w:t xml:space="preserve">Geological Mapping, Geophysical Surveying, Hydrogeology, GIS (ArcGIS, QGIS), Remote Sensing</w:t>
      </w:r>
    </w:p>
    <w:p>
      <w:pPr>
        <w:numPr>
          <w:ilvl w:val="0"/>
          <w:numId w:val="1006"/>
        </w:numPr>
        <w:pStyle w:val="Compact"/>
      </w:pPr>
      <w:r>
        <w:rPr>
          <w:bCs/>
          <w:b/>
        </w:rPr>
        <w:t xml:space="preserve">Software:</w:t>
      </w:r>
      <w:r>
        <w:t xml:space="preserve"> </w:t>
      </w:r>
      <w:r>
        <w:t xml:space="preserve">AutoCAD Civil 3D, Petrel (for reservoir modeling), Excel (data analysis)</w:t>
      </w:r>
    </w:p>
    <w:p>
      <w:pPr>
        <w:numPr>
          <w:ilvl w:val="0"/>
          <w:numId w:val="1006"/>
        </w:numPr>
        <w:pStyle w:val="Compact"/>
      </w:pPr>
      <w:r>
        <w:rPr>
          <w:bCs/>
          <w:b/>
        </w:rPr>
        <w:t xml:space="preserve">Languages:</w:t>
      </w:r>
      <w:r>
        <w:t xml:space="preserve"> </w:t>
      </w:r>
      <w:r>
        <w:t xml:space="preserve">Vietnamese (native), English (professional proficiency), French (basic)</w:t>
      </w:r>
    </w:p>
    <w:p>
      <w:pPr>
        <w:numPr>
          <w:ilvl w:val="0"/>
          <w:numId w:val="1006"/>
        </w:numPr>
        <w:pStyle w:val="Compact"/>
      </w:pPr>
      <w:r>
        <w:rPr>
          <w:bCs/>
          <w:b/>
        </w:rPr>
        <w:t xml:space="preserve">Other:</w:t>
      </w:r>
      <w:r>
        <w:t xml:space="preserve"> </w:t>
      </w:r>
      <w:r>
        <w:t xml:space="preserve">Project Management, Team Leadership, Environmental Compliance Audits</w:t>
      </w:r>
    </w:p>
    <w:bookmarkEnd w:id="23"/>
    <w:bookmarkStart w:id="24" w:name="certifications"/>
    <w:p>
      <w:pPr>
        <w:pStyle w:val="Heading2"/>
      </w:pPr>
      <w:r>
        <w:t xml:space="preserve">Certifications</w:t>
      </w:r>
    </w:p>
    <w:p>
      <w:pPr>
        <w:numPr>
          <w:ilvl w:val="0"/>
          <w:numId w:val="1007"/>
        </w:numPr>
        <w:pStyle w:val="Compact"/>
      </w:pPr>
      <w:r>
        <w:rPr>
          <w:bCs/>
          <w:b/>
        </w:rPr>
        <w:t xml:space="preserve">Professional Geologist License</w:t>
      </w:r>
      <w:r>
        <w:t xml:space="preserve">, Vietnam Ministry of Natural Resources and Environment (2018)</w:t>
      </w:r>
    </w:p>
    <w:p>
      <w:pPr>
        <w:numPr>
          <w:ilvl w:val="0"/>
          <w:numId w:val="1007"/>
        </w:numPr>
        <w:pStyle w:val="Compact"/>
      </w:pPr>
      <w:r>
        <w:rPr>
          <w:bCs/>
          <w:b/>
        </w:rPr>
        <w:t xml:space="preserve">Certified GIS Professional (CGP)</w:t>
      </w:r>
      <w:r>
        <w:t xml:space="preserve">, ESRI (2019)</w:t>
      </w:r>
    </w:p>
    <w:p>
      <w:pPr>
        <w:numPr>
          <w:ilvl w:val="0"/>
          <w:numId w:val="1007"/>
        </w:numPr>
        <w:pStyle w:val="Compact"/>
      </w:pPr>
      <w:r>
        <w:rPr>
          <w:bCs/>
          <w:b/>
        </w:rPr>
        <w:t xml:space="preserve">OHSAS 18001:2007 Occupational Health and Safety Management Systems</w:t>
      </w:r>
      <w:r>
        <w:t xml:space="preserve">, Vietnam Standards Association (2021)</w:t>
      </w:r>
    </w:p>
    <w:bookmarkEnd w:id="24"/>
    <w:bookmarkStart w:id="25" w:name="publications-presentations"/>
    <w:p>
      <w:pPr>
        <w:pStyle w:val="Heading2"/>
      </w:pPr>
      <w:r>
        <w:t xml:space="preserve">Publications &amp; Presentations</w:t>
      </w:r>
    </w:p>
    <w:p>
      <w:pPr>
        <w:numPr>
          <w:ilvl w:val="0"/>
          <w:numId w:val="1008"/>
        </w:numPr>
        <w:pStyle w:val="Compact"/>
      </w:pPr>
      <w:r>
        <w:t xml:space="preserve">"Geological Challenges in Urban Expansion of Ho Chi Minh City," *Journal of Southeast Asian Geology*, 2020.</w:t>
      </w:r>
    </w:p>
    <w:p>
      <w:pPr>
        <w:numPr>
          <w:ilvl w:val="0"/>
          <w:numId w:val="1008"/>
        </w:numPr>
        <w:pStyle w:val="Compact"/>
      </w:pPr>
      <w:r>
        <w:t xml:space="preserve">Presentation at the Vietnam Geoscience Conference (HCMC, 2019): "Sustainable Mining Practices for the Mekong Delta."</w:t>
      </w:r>
    </w:p>
    <w:p>
      <w:pPr>
        <w:numPr>
          <w:ilvl w:val="0"/>
          <w:numId w:val="1008"/>
        </w:numPr>
        <w:pStyle w:val="Compact"/>
      </w:pPr>
      <w:r>
        <w:t xml:space="preserve">"Hydrogeological Studies in Industrial Zones: A Case Study of Ho Chi Minh City," *International Journal of Environmental Research*, 2021.</w:t>
      </w:r>
    </w:p>
    <w:bookmarkEnd w:id="25"/>
    <w:bookmarkStart w:id="26" w:name="references"/>
    <w:p>
      <w:pPr>
        <w:pStyle w:val="Heading2"/>
      </w:pPr>
      <w:r>
        <w:t xml:space="preserve">References</w:t>
      </w:r>
    </w:p>
    <w:p>
      <w:pPr>
        <w:pStyle w:val="FirstParagraph"/>
      </w:pPr>
      <w:r>
        <w:t xml:space="preserve">Available upon request. Contact the applicant via email or phone for details.</w:t>
      </w:r>
    </w:p>
    <w:bookmarkEnd w:id="26"/>
    <w:p>
      <w:pPr>
        <w:pStyle w:val="BodyText"/>
      </w:pPr>
      <w:r>
        <w:t xml:space="preserve">© 2023 Nguyen Van An. All rights reserved.</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Vietnam Ho Chi Minh City</dc:title>
  <dc:creator/>
  <dc:language>en</dc:language>
  <cp:keywords/>
  <dcterms:created xsi:type="dcterms:W3CDTF">2026-07-24T06:09:34Z</dcterms:created>
  <dcterms:modified xsi:type="dcterms:W3CDTF">2026-07-24T06:09:34Z</dcterms:modified>
</cp:coreProperties>
</file>

<file path=docProps/custom.xml><?xml version="1.0" encoding="utf-8"?>
<Properties xmlns="http://schemas.openxmlformats.org/officeDocument/2006/custom-properties" xmlns:vt="http://schemas.openxmlformats.org/officeDocument/2006/docPropsVTypes"/>
</file>