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(Indonesia</w:t>
      </w:r>
      <w:r>
        <w:t xml:space="preserve"> </w:t>
      </w:r>
      <w:r>
        <w:t xml:space="preserve">Jakarta)</w:t>
      </w:r>
    </w:p>
    <w:bookmarkStart w:id="35" w:name="resume"/>
    <w:p>
      <w:pPr>
        <w:pStyle w:val="Heading1"/>
      </w:pPr>
      <w:r>
        <w:rPr>
          <w:bCs/>
          <w:b/>
        </w:rPr>
        <w:t xml:space="preserve">Resume</w:t>
      </w:r>
    </w:p>
    <w:bookmarkStart w:id="34" w:name="graphic-designer-indonesia-jakarta"/>
    <w:p>
      <w:pPr>
        <w:pStyle w:val="Heading2"/>
      </w:pPr>
      <w:r>
        <w:rPr>
          <w:bCs/>
          <w:b/>
        </w:rPr>
        <w:t xml:space="preserve">Graphic Designer</w:t>
      </w:r>
      <w:r>
        <w:t xml:space="preserve"> </w:t>
      </w:r>
      <w:r>
        <w:t xml:space="preserve">|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Rina Wijaya</w:t>
      </w:r>
      <w:r>
        <w:br/>
      </w:r>
      <w:r>
        <w:rPr>
          <w:bCs/>
          <w:b/>
        </w:rPr>
        <w:t xml:space="preserve">Email:</w:t>
      </w:r>
      <w:r>
        <w:t xml:space="preserve"> </w:t>
      </w:r>
      <w:r>
        <w:t xml:space="preserve">rina.designer@example.com</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End w:id="20"/>
    <w:bookmarkStart w:id="21" w:name="career-summary"/>
    <w:p>
      <w:pPr>
        <w:pStyle w:val="Heading3"/>
      </w:pPr>
      <w:r>
        <w:rPr>
          <w:bCs/>
          <w:b/>
        </w:rPr>
        <w:t xml:space="preserve">Career Summary</w:t>
      </w:r>
    </w:p>
    <w:p>
      <w:pPr>
        <w:pStyle w:val="FirstParagraph"/>
      </w:pPr>
      <w:r>
        <w:t xml:space="preserve">A dedicated and creative Graphic Designer with over 5 years of experience in crafting visually compelling designs for the dynamic markets of Indonesia Jakarta. Specializing in branding, digital media, and print materials, I have successfully partnered with local businesses and international clients to elevate their visual identities. My work is rooted in understanding the cultural nuances of Indonesia Jakarta, ensuring that every design resonates with the target audience while aligning with global trends. Proficient in Adobe Creative Suite and other industry-standard tools, I bring a unique blend of technical expertise and artistic vision to every project. My goal is to contribute innovative solutions that reflect the vibrant spirit of Indonesia Jakarta and drive business growth through effective visual communication.</w:t>
      </w:r>
    </w:p>
    <w:bookmarkEnd w:id="21"/>
    <w:bookmarkStart w:id="25" w:name="professional-experience"/>
    <w:p>
      <w:pPr>
        <w:pStyle w:val="Heading3"/>
      </w:pPr>
      <w:r>
        <w:rPr>
          <w:bCs/>
          <w:b/>
        </w:rPr>
        <w:t xml:space="preserve">Professional Experience</w:t>
      </w:r>
    </w:p>
    <w:bookmarkStart w:id="22" w:name="senior-graphic-designer"/>
    <w:p>
      <w:pPr>
        <w:pStyle w:val="Heading4"/>
      </w:pPr>
      <w:r>
        <w:t xml:space="preserve">Senior Graphic Designer</w:t>
      </w:r>
    </w:p>
    <w:p>
      <w:pPr>
        <w:pStyle w:val="FirstParagraph"/>
      </w:pPr>
      <w:r>
        <w:rPr>
          <w:iCs/>
          <w:i/>
        </w:rPr>
        <w:t xml:space="preserve">TrendyVisual Studio, Jakarta, Indonesia | 2021 – Present</w:t>
      </w:r>
    </w:p>
    <w:p>
      <w:pPr>
        <w:numPr>
          <w:ilvl w:val="0"/>
          <w:numId w:val="1001"/>
        </w:numPr>
        <w:pStyle w:val="Compact"/>
      </w:pPr>
      <w:r>
        <w:t xml:space="preserve">Lead design team to create brand identities for over 50 local and international clients in Indonesia Jakarta, including e-commerce platforms and fashion startups.</w:t>
      </w:r>
    </w:p>
    <w:p>
      <w:pPr>
        <w:numPr>
          <w:ilvl w:val="0"/>
          <w:numId w:val="1001"/>
        </w:numPr>
        <w:pStyle w:val="Compact"/>
      </w:pPr>
      <w:r>
        <w:t xml:space="preserve">Developed digital marketing assets such as social media content, email templates, and web banners that increased client engagement by 40% within a year.</w:t>
      </w:r>
    </w:p>
    <w:p>
      <w:pPr>
        <w:numPr>
          <w:ilvl w:val="0"/>
          <w:numId w:val="1001"/>
        </w:numPr>
        <w:pStyle w:val="Compact"/>
      </w:pPr>
      <w:r>
        <w:t xml:space="preserve">Collaborated with art directors to design packaging for major consumer goods brands in Jakarta, ensuring compliance with local regulations and cultural preferences.</w:t>
      </w:r>
    </w:p>
    <w:p>
      <w:pPr>
        <w:numPr>
          <w:ilvl w:val="0"/>
          <w:numId w:val="1001"/>
        </w:numPr>
        <w:pStyle w:val="Compact"/>
      </w:pPr>
      <w:r>
        <w:t xml:space="preserve">Provided mentorship to junior designers, fostering a creative environment that emphasized innovation and attention to detail in the Indonesia Jakarta market.</w:t>
      </w:r>
    </w:p>
    <w:bookmarkEnd w:id="22"/>
    <w:bookmarkStart w:id="23" w:name="graphic-designer"/>
    <w:p>
      <w:pPr>
        <w:pStyle w:val="Heading4"/>
      </w:pPr>
      <w:r>
        <w:t xml:space="preserve">Graphic Designer</w:t>
      </w:r>
    </w:p>
    <w:p>
      <w:pPr>
        <w:pStyle w:val="FirstParagraph"/>
      </w:pPr>
      <w:r>
        <w:rPr>
          <w:iCs/>
          <w:i/>
        </w:rPr>
        <w:t xml:space="preserve">PixelArt Studio, Jakarta, Indonesia | 2018 – 2021</w:t>
      </w:r>
    </w:p>
    <w:p>
      <w:pPr>
        <w:numPr>
          <w:ilvl w:val="0"/>
          <w:numId w:val="1002"/>
        </w:numPr>
        <w:pStyle w:val="Compact"/>
      </w:pPr>
      <w:r>
        <w:t xml:space="preserve">Produced high-quality print and digital designs for clients in the hospitality and real estate sectors across Indonesia Jakarta.</w:t>
      </w:r>
    </w:p>
    <w:p>
      <w:pPr>
        <w:numPr>
          <w:ilvl w:val="0"/>
          <w:numId w:val="1002"/>
        </w:numPr>
        <w:pStyle w:val="Compact"/>
      </w:pPr>
      <w:r>
        <w:t xml:space="preserve">Designed promotional materials for events and campaigns, resulting in a 30% increase in client leads during the 2019-2020 period.</w:t>
      </w:r>
    </w:p>
    <w:p>
      <w:pPr>
        <w:numPr>
          <w:ilvl w:val="0"/>
          <w:numId w:val="1002"/>
        </w:numPr>
        <w:pStyle w:val="Compact"/>
      </w:pPr>
      <w:r>
        <w:t xml:space="preserve">Optimized design workflows using Adobe Creative Suite, reducing project turnaround time by 25% and improving client satisfaction scores.</w:t>
      </w:r>
    </w:p>
    <w:p>
      <w:pPr>
        <w:numPr>
          <w:ilvl w:val="0"/>
          <w:numId w:val="1002"/>
        </w:numPr>
        <w:pStyle w:val="Compact"/>
      </w:pPr>
      <w:r>
        <w:t xml:space="preserve">Contributed to the development of a local branding guide for Jakarta-based startups, emphasizing sustainability and modern aesthetics.</w:t>
      </w:r>
    </w:p>
    <w:bookmarkEnd w:id="23"/>
    <w:bookmarkStart w:id="24" w:name="freelance-graphic-designer"/>
    <w:p>
      <w:pPr>
        <w:pStyle w:val="Heading4"/>
      </w:pPr>
      <w:r>
        <w:t xml:space="preserve">Freelance Graphic Designer</w:t>
      </w:r>
    </w:p>
    <w:p>
      <w:pPr>
        <w:pStyle w:val="FirstParagraph"/>
      </w:pPr>
      <w:r>
        <w:rPr>
          <w:iCs/>
          <w:i/>
        </w:rPr>
        <w:t xml:space="preserve">Indonesia Jakarta | 2016 – 2018</w:t>
      </w:r>
    </w:p>
    <w:p>
      <w:pPr>
        <w:numPr>
          <w:ilvl w:val="0"/>
          <w:numId w:val="1003"/>
        </w:numPr>
        <w:pStyle w:val="Compact"/>
      </w:pPr>
      <w:r>
        <w:t xml:space="preserve">Worked independently with small businesses in Jakarta to create logos, brochures, and website graphics that aligned with their brand values.</w:t>
      </w:r>
    </w:p>
    <w:p>
      <w:pPr>
        <w:numPr>
          <w:ilvl w:val="0"/>
          <w:numId w:val="1003"/>
        </w:numPr>
        <w:pStyle w:val="Compact"/>
      </w:pPr>
      <w:r>
        <w:t xml:space="preserve">Partnered with local NGOs to design educational materials for community outreach programs, focusing on environmental awareness and cultural preservation.</w:t>
      </w:r>
    </w:p>
    <w:p>
      <w:pPr>
        <w:numPr>
          <w:ilvl w:val="0"/>
          <w:numId w:val="1003"/>
        </w:numPr>
        <w:pStyle w:val="Compact"/>
      </w:pPr>
      <w:r>
        <w:t xml:space="preserve">Gained expertise in designing for diverse industries, including food &amp; beverage, technology startups, and creative agencies in Indonesia Jakarta.</w:t>
      </w:r>
    </w:p>
    <w:bookmarkEnd w:id="24"/>
    <w:bookmarkEnd w:id="25"/>
    <w:bookmarkStart w:id="26" w:name="education"/>
    <w:p>
      <w:pPr>
        <w:pStyle w:val="Heading3"/>
      </w:pPr>
      <w:r>
        <w:rPr>
          <w:bCs/>
          <w:b/>
        </w:rPr>
        <w:t xml:space="preserve">Education</w:t>
      </w:r>
    </w:p>
    <w:p>
      <w:pPr>
        <w:pStyle w:val="FirstParagraph"/>
      </w:pPr>
      <w:r>
        <w:rPr>
          <w:bCs/>
          <w:b/>
        </w:rPr>
        <w:t xml:space="preserve">Bachelor of Arts in Visual Communication</w:t>
      </w:r>
      <w:r>
        <w:br/>
      </w:r>
      <w:r>
        <w:t xml:space="preserve">Institute of Art and Design, Jakarta, Indonesia | 2015</w:t>
      </w:r>
    </w:p>
    <w:p>
      <w:pPr>
        <w:pStyle w:val="BodyText"/>
      </w:pPr>
      <w:r>
        <w:t xml:space="preserve">Relevant coursework: Branding Strategies, Digital Illustration, Print Production, and Cultural Studies in Indonesian Design.</w:t>
      </w:r>
    </w:p>
    <w:bookmarkEnd w:id="26"/>
    <w:bookmarkStart w:id="27" w:name="technical-skills"/>
    <w:p>
      <w:pPr>
        <w:pStyle w:val="Heading3"/>
      </w:pPr>
      <w:r>
        <w:rPr>
          <w:bCs/>
          <w:b/>
        </w:rPr>
        <w:t xml:space="preserve">Technical Skills</w:t>
      </w:r>
    </w:p>
    <w:p>
      <w:pPr>
        <w:numPr>
          <w:ilvl w:val="0"/>
          <w:numId w:val="1004"/>
        </w:numPr>
        <w:pStyle w:val="Compact"/>
      </w:pPr>
      <w:r>
        <w:rPr>
          <w:bCs/>
          <w:b/>
        </w:rPr>
        <w:t xml:space="preserve">Design Software:</w:t>
      </w:r>
      <w:r>
        <w:t xml:space="preserve"> </w:t>
      </w:r>
      <w:r>
        <w:t xml:space="preserve">Adobe Photoshop, Illustrator, InDesign, Figma, Canva</w:t>
      </w:r>
    </w:p>
    <w:p>
      <w:pPr>
        <w:numPr>
          <w:ilvl w:val="0"/>
          <w:numId w:val="1004"/>
        </w:numPr>
        <w:pStyle w:val="Compact"/>
      </w:pPr>
      <w:r>
        <w:rPr>
          <w:bCs/>
          <w:b/>
        </w:rPr>
        <w:t xml:space="preserve">Digital Tools:</w:t>
      </w:r>
      <w:r>
        <w:t xml:space="preserve"> </w:t>
      </w:r>
      <w:r>
        <w:t xml:space="preserve">WordPress (themes/customization), Google Workspace</w:t>
      </w:r>
    </w:p>
    <w:p>
      <w:pPr>
        <w:numPr>
          <w:ilvl w:val="0"/>
          <w:numId w:val="1004"/>
        </w:numPr>
        <w:pStyle w:val="Compact"/>
      </w:pPr>
      <w:r>
        <w:rPr>
          <w:bCs/>
          <w:b/>
        </w:rPr>
        <w:t xml:space="preserve">Printing &amp; Production:</w:t>
      </w:r>
      <w:r>
        <w:t xml:space="preserve"> </w:t>
      </w:r>
      <w:r>
        <w:t xml:space="preserve">Pre-press preparation, color management (CMYK/RGB), and print specifications for Jakarta-based printers.</w:t>
      </w:r>
    </w:p>
    <w:p>
      <w:pPr>
        <w:numPr>
          <w:ilvl w:val="0"/>
          <w:numId w:val="1004"/>
        </w:numPr>
        <w:pStyle w:val="Compact"/>
      </w:pPr>
      <w:r>
        <w:rPr>
          <w:bCs/>
          <w:b/>
        </w:rPr>
        <w:t xml:space="preserve">Other Skills:</w:t>
      </w:r>
      <w:r>
        <w:t xml:space="preserve"> </w:t>
      </w:r>
      <w:r>
        <w:t xml:space="preserve">Basic video editing (Adobe Premiere Pro), UI/UX design principles, and typography expertise.</w:t>
      </w:r>
    </w:p>
    <w:bookmarkEnd w:id="27"/>
    <w:bookmarkStart w:id="30" w:name="projects"/>
    <w:p>
      <w:pPr>
        <w:pStyle w:val="Heading3"/>
      </w:pPr>
      <w:r>
        <w:rPr>
          <w:bCs/>
          <w:b/>
        </w:rPr>
        <w:t xml:space="preserve">Projects</w:t>
      </w:r>
    </w:p>
    <w:bookmarkStart w:id="28" w:name="X017e0da0b50c40e7d0b6998ab4592836d2b01fc"/>
    <w:p>
      <w:pPr>
        <w:pStyle w:val="Heading4"/>
      </w:pPr>
      <w:r>
        <w:t xml:space="preserve">Indonesia Jakarta Cultural Festival Branding</w:t>
      </w:r>
    </w:p>
    <w:p>
      <w:pPr>
        <w:pStyle w:val="FirstParagraph"/>
      </w:pPr>
      <w:r>
        <w:t xml:space="preserve">Created a cohesive visual identity for the 2022 Jakarta Cultural Festival, including logos, banners, and social media graphics that highlighted traditional Indonesian art forms. The campaign received positive feedback from attendees and was featured in local media.</w:t>
      </w:r>
    </w:p>
    <w:bookmarkEnd w:id="28"/>
    <w:bookmarkStart w:id="29" w:name="local-e-commerce-branding"/>
    <w:p>
      <w:pPr>
        <w:pStyle w:val="Heading4"/>
      </w:pPr>
      <w:r>
        <w:t xml:space="preserve">Local E-commerce Branding</w:t>
      </w:r>
    </w:p>
    <w:p>
      <w:pPr>
        <w:pStyle w:val="FirstParagraph"/>
      </w:pPr>
      <w:r>
        <w:t xml:space="preserve">Designed a rebrand for a Jakarta-based fashion startup, focusing on modern aesthetics while incorporating elements of Javanese heritage. The redesign led to a 50% increase in online sales within six months.</w:t>
      </w:r>
    </w:p>
    <w:bookmarkEnd w:id="29"/>
    <w:bookmarkEnd w:id="30"/>
    <w:bookmarkStart w:id="31" w:name="language-proficiency"/>
    <w:p>
      <w:pPr>
        <w:pStyle w:val="Heading3"/>
      </w:pPr>
      <w:r>
        <w:rPr>
          <w:bCs/>
          <w:b/>
        </w:rPr>
        <w:t xml:space="preserve">Language Proficiency</w:t>
      </w:r>
    </w:p>
    <w:p>
      <w:pPr>
        <w:numPr>
          <w:ilvl w:val="0"/>
          <w:numId w:val="1005"/>
        </w:numPr>
        <w:pStyle w:val="Compact"/>
      </w:pPr>
      <w:r>
        <w:t xml:space="preserve">Indonesian – Native</w:t>
      </w:r>
    </w:p>
    <w:p>
      <w:pPr>
        <w:numPr>
          <w:ilvl w:val="0"/>
          <w:numId w:val="1005"/>
        </w:numPr>
        <w:pStyle w:val="Compact"/>
      </w:pPr>
      <w:r>
        <w:t xml:space="preserve">English – Fluent (TOEFL: 105)</w:t>
      </w:r>
    </w:p>
    <w:bookmarkEnd w:id="31"/>
    <w:bookmarkStart w:id="32" w:name="certifications"/>
    <w:p>
      <w:pPr>
        <w:pStyle w:val="Heading3"/>
      </w:pPr>
      <w:r>
        <w:rPr>
          <w:bCs/>
          <w:b/>
        </w:rPr>
        <w:t xml:space="preserve">Certifications</w:t>
      </w:r>
    </w:p>
    <w:p>
      <w:pPr>
        <w:pStyle w:val="FirstParagraph"/>
      </w:pPr>
      <w:r>
        <w:rPr>
          <w:bCs/>
          <w:b/>
        </w:rPr>
        <w:t xml:space="preserve">Certificate in Advanced Graphic Design</w:t>
      </w:r>
      <w:r>
        <w:br/>
      </w:r>
      <w:r>
        <w:t xml:space="preserve">Adobe Certified Expert, 2020</w:t>
      </w:r>
    </w:p>
    <w:p>
      <w:pPr>
        <w:pStyle w:val="BodyText"/>
      </w:pPr>
      <w:r>
        <w:rPr>
          <w:bCs/>
          <w:b/>
        </w:rPr>
        <w:t xml:space="preserve">Google Digital Garage – Graphic Design for the Web</w:t>
      </w:r>
      <w:r>
        <w:br/>
      </w:r>
      <w:r>
        <w:t xml:space="preserve">2019</w:t>
      </w:r>
    </w:p>
    <w:bookmarkEnd w:id="32"/>
    <w:bookmarkStart w:id="33" w:name="additional-information"/>
    <w:p>
      <w:pPr>
        <w:pStyle w:val="Heading3"/>
      </w:pPr>
      <w:r>
        <w:rPr>
          <w:bCs/>
          <w:b/>
        </w:rPr>
        <w:t xml:space="preserve">Additional Information</w:t>
      </w:r>
    </w:p>
    <w:p>
      <w:pPr>
        <w:numPr>
          <w:ilvl w:val="0"/>
          <w:numId w:val="1006"/>
        </w:numPr>
        <w:pStyle w:val="Compact"/>
      </w:pPr>
      <w:r>
        <w:t xml:space="preserve">Volunteered as a design mentor for the Jakarta Art Community, helping young designers refine their portfolios and gain industry insights.</w:t>
      </w:r>
    </w:p>
    <w:p>
      <w:pPr>
        <w:numPr>
          <w:ilvl w:val="0"/>
          <w:numId w:val="1006"/>
        </w:numPr>
        <w:pStyle w:val="Compact"/>
      </w:pPr>
      <w:r>
        <w:t xml:space="preserve">Active participant in local design events and exhibitions in Indonesia Jakarta, such as the 2021 Jakarta Design Week.</w:t>
      </w:r>
    </w:p>
    <w:p>
      <w:pPr>
        <w:numPr>
          <w:ilvl w:val="0"/>
          <w:numId w:val="1006"/>
        </w:numPr>
        <w:pStyle w:val="Compact"/>
      </w:pPr>
      <w:r>
        <w:t xml:space="preserve">Committed to staying updated with global design trends while maintaining a deep understanding of the unique requirements of the Indonesia Jakarta market.</w:t>
      </w:r>
    </w:p>
    <w:bookmarkEnd w:id="33"/>
    <w:p>
      <w:pPr>
        <w:pStyle w:val="FirstParagraph"/>
      </w:pPr>
      <w:r>
        <w:rPr>
          <w:bCs/>
          <w:b/>
        </w:rPr>
        <w:t xml:space="preserve">Thank you for considering my application. I look forward to contributing my skills and creativity as a Graphic Designer in Indonesia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(Indonesia Jakarta)</dc:title>
  <dc:creator/>
  <dc:language>en</dc:language>
  <cp:keywords/>
  <dcterms:created xsi:type="dcterms:W3CDTF">2026-07-21T08:23:39Z</dcterms:created>
  <dcterms:modified xsi:type="dcterms:W3CDTF">2026-07-21T08:23:39Z</dcterms:modified>
</cp:coreProperties>
</file>

<file path=docProps/custom.xml><?xml version="1.0" encoding="utf-8"?>
<Properties xmlns="http://schemas.openxmlformats.org/officeDocument/2006/custom-properties" xmlns:vt="http://schemas.openxmlformats.org/officeDocument/2006/docPropsVTypes"/>
</file>