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resume-graphic-designer-in-japan-tokyo"/>
    <w:p>
      <w:pPr>
        <w:pStyle w:val="Heading1"/>
      </w:pPr>
      <w:r>
        <w:t xml:space="preserve">Resume: Graphic Designer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1-2-3 Shibuya, Tokyo 150-0002, Japan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akira.tanaka.designer@gmail.com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linkedin.com/in/akira-tanaka-designer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Graphic Designer with 7 years of experience in creating visually compelling designs tailored for the Japan Tokyo market. Specializing in branding, digital illustration, and editorial design, I combine technical expertise with a deep understanding of Japanese aesthetics and cultural nuances. My work reflects a commitment to precision, innovation, and the unique demands of the Tokyo design industry. As a professional Resume creator for designers in Japan Tokyo, I ensure that every project aligns with both global standards and local expectations.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Tokyo Design Studio Co., Ltd.</w:t>
      </w:r>
    </w:p>
    <w:p>
      <w:pPr>
        <w:pStyle w:val="BodyText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designers to deliver over 50+ client projects, including brand identity, packaging, and digital campaigns for major Japanese corporations.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in Tokyo to develop designs that reflect traditional Japanese elements such as calligraphy, minimalism, and nature-inspired motifs.</w:t>
      </w:r>
    </w:p>
    <w:p>
      <w:pPr>
        <w:numPr>
          <w:ilvl w:val="0"/>
          <w:numId w:val="1001"/>
        </w:numPr>
        <w:pStyle w:val="Compact"/>
      </w:pPr>
      <w:r>
        <w:t xml:space="preserve">Implemented a new workflow system that reduced project turnaround time by 30%, enhancing efficiency for Japan Tokyo-based clients.</w:t>
      </w:r>
    </w:p>
    <w:p>
      <w:pPr>
        <w:numPr>
          <w:ilvl w:val="0"/>
          <w:numId w:val="1001"/>
        </w:numPr>
        <w:pStyle w:val="Compact"/>
      </w:pPr>
      <w:r>
        <w:t xml:space="preserve">Won the "Best Design for Local Business" award in 2021 for a logo redesign project targeting small businesses in Shinjuku.</w:t>
      </w:r>
    </w:p>
    <w:bookmarkEnd w:id="22"/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Kagami Creative Studio</w:t>
      </w:r>
    </w:p>
    <w:p>
      <w:pPr>
        <w:pStyle w:val="BodyText"/>
      </w:pPr>
      <w:r>
        <w:rPr>
          <w:bCs/>
          <w:b/>
        </w:rPr>
        <w:t xml:space="preserve">July 2014 – February 2018</w:t>
      </w:r>
    </w:p>
    <w:p>
      <w:pPr>
        <w:numPr>
          <w:ilvl w:val="0"/>
          <w:numId w:val="1002"/>
        </w:numPr>
        <w:pStyle w:val="Compact"/>
      </w:pPr>
      <w:r>
        <w:t xml:space="preserve">Created digital illustrations and layouts for magazines, advertisements, and web banners targeting the Tokyo market.</w:t>
      </w:r>
    </w:p>
    <w:p>
      <w:pPr>
        <w:numPr>
          <w:ilvl w:val="0"/>
          <w:numId w:val="1002"/>
        </w:numPr>
        <w:pStyle w:val="Compact"/>
      </w:pPr>
      <w:r>
        <w:t xml:space="preserve">Designed packaging for eco-friendly products, aligning with Japan’s growing emphasis on sustainability.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international brands entering the Japan Tokyo market, ensuring cultural relevance and visual appeal.</w:t>
      </w:r>
    </w:p>
    <w:p>
      <w:pPr>
        <w:numPr>
          <w:ilvl w:val="0"/>
          <w:numId w:val="1002"/>
        </w:numPr>
        <w:pStyle w:val="Compact"/>
      </w:pPr>
      <w:r>
        <w:t xml:space="preserve">Developed a portfolio website optimized for mobile devices, increasing client inquiries by 40% in one year.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Design Hub Tokyo</w:t>
      </w:r>
    </w:p>
    <w:p>
      <w:pPr>
        <w:pStyle w:val="BodyText"/>
      </w:pPr>
      <w:r>
        <w:rPr>
          <w:bCs/>
          <w:b/>
        </w:rPr>
        <w:t xml:space="preserve">June 2012 – August 2012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creating social media graphics and promotional materials for local businesses in Shibuya.</w:t>
      </w:r>
    </w:p>
    <w:p>
      <w:pPr>
        <w:numPr>
          <w:ilvl w:val="0"/>
          <w:numId w:val="1003"/>
        </w:numPr>
        <w:pStyle w:val="Compact"/>
      </w:pPr>
      <w:r>
        <w:t xml:space="preserve">Assisted senior designers in preparing presentations for potential clients, learning the intricacies of client communication in Japan Tokyo.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Japanese design principles, including the use of negative space and traditional color palettes.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University of Tokyo, Department of Visual Communication</w:t>
      </w:r>
    </w:p>
    <w:p>
      <w:pPr>
        <w:pStyle w:val="BodyText"/>
      </w:pPr>
      <w:r>
        <w:rPr>
          <w:bCs/>
          <w:b/>
        </w:rPr>
        <w:t xml:space="preserve">September 2008 – June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digital design and typography.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Evolution of Japanese Graphic Design in the Digital Age," which was presented at the Tokyo Design Symposium 2012.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Kyoto Institute of Technology, deepening my understanding of traditional and modern design practices.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Sketch, Figma, CorelDRAW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Proficient in Japanese design aesthetics, including wabi-sabi and kintsugi principles.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 (TOEIC 950). Basic knowledge of Korean for international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 for web design, 3D modeling with Blender, and motion graphics using After Effects.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Agile methodologies and client collaboration tools like Trello and Asana.</w:t>
      </w:r>
    </w:p>
    <w:bookmarkEnd w:id="28"/>
    <w:bookmarkStart w:id="29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Kagami Brand Identity Redesign (2020):</w:t>
      </w:r>
      <w:r>
        <w:t xml:space="preserve"> </w:t>
      </w:r>
      <w:r>
        <w:t xml:space="preserve">Revitalized the logo, color palette, and packaging for a Tokyo-based skincare brand, resulting in a 60% increase in sales within six months.</w:t>
      </w:r>
    </w:p>
    <w:p>
      <w:pPr>
        <w:pStyle w:val="BodyText"/>
      </w:pPr>
      <w:r>
        <w:rPr>
          <w:bCs/>
          <w:b/>
        </w:rPr>
        <w:t xml:space="preserve">Shibuya Street Art Campaign (2019):</w:t>
      </w:r>
      <w:r>
        <w:t xml:space="preserve"> </w:t>
      </w:r>
      <w:r>
        <w:t xml:space="preserve">Designed digital murals for public spaces that blended traditional Japanese motifs with modern street art styles, boosting local tourism.</w:t>
      </w:r>
    </w:p>
    <w:p>
      <w:pPr>
        <w:pStyle w:val="BodyText"/>
      </w:pPr>
      <w:r>
        <w:rPr>
          <w:bCs/>
          <w:b/>
        </w:rPr>
        <w:t xml:space="preserve">Eco-Products Packaging (2017):</w:t>
      </w:r>
      <w:r>
        <w:t xml:space="preserve"> </w:t>
      </w:r>
      <w:r>
        <w:t xml:space="preserve">Created sustainable packaging solutions for a Tokyo-based eco-store, receiving recognition from the Japan Environmental Association.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JLPT N1:</w:t>
      </w:r>
      <w:r>
        <w:t xml:space="preserve"> </w:t>
      </w:r>
      <w:r>
        <w:t xml:space="preserve">Japanese Language Proficiency Test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Expert:</w:t>
      </w:r>
      <w:r>
        <w:t xml:space="preserve"> </w:t>
      </w:r>
      <w:r>
        <w:t xml:space="preserve">Illustrator and Photoshop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UX Design:</w:t>
      </w:r>
      <w:r>
        <w:t xml:space="preserve"> </w:t>
      </w:r>
      <w:r>
        <w:t xml:space="preserve">Tokyo University of the Arts 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Japanese: Native speaker</w:t>
      </w:r>
    </w:p>
    <w:p>
      <w:pPr>
        <w:numPr>
          <w:ilvl w:val="0"/>
          <w:numId w:val="1007"/>
        </w:numPr>
        <w:pStyle w:val="Compact"/>
      </w:pPr>
      <w:r>
        <w:t xml:space="preserve">English: Proficient (written and spoken)</w:t>
      </w:r>
    </w:p>
    <w:p>
      <w:pPr>
        <w:numPr>
          <w:ilvl w:val="0"/>
          <w:numId w:val="1007"/>
        </w:numPr>
        <w:pStyle w:val="Compact"/>
      </w:pPr>
      <w:r>
        <w:t xml:space="preserve">Korean: Basic (conversational)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Led a design initiative for the Tokyo Community Center, creating promotional materials for local events and charities.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Graphic Design Association (JAGDA) since 2015.</w:t>
      </w:r>
    </w:p>
    <w:bookmarkEnd w:id="32"/>
    <w:p>
      <w:pPr>
        <w:pStyle w:val="BodyText"/>
      </w:pPr>
      <w:r>
        <w:rPr>
          <w:iCs/>
          <w:i/>
        </w:rPr>
        <w:t xml:space="preserve">This Resume reflects the expertise of a Graphic Designer in Japan Tokyo, tailored for professional and cultural alignment with the local market.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in Japan Tokyo</dc:title>
  <dc:creator/>
  <dc:language>en</dc:language>
  <cp:keywords/>
  <dcterms:created xsi:type="dcterms:W3CDTF">2026-07-23T16:02:43Z</dcterms:created>
  <dcterms:modified xsi:type="dcterms:W3CDTF">2026-07-23T16:02:43Z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