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w:t>
      </w:r>
      <w:r>
        <w:t xml:space="preserve"> </w:t>
      </w:r>
      <w:r>
        <w:t xml:space="preserve">Myanmar</w:t>
      </w:r>
      <w:r>
        <w:t xml:space="preserve"> </w:t>
      </w:r>
      <w:r>
        <w:t xml:space="preserve">Yangon</w:t>
      </w:r>
    </w:p>
    <w:bookmarkStart w:id="34" w:name="Xda0e0b84be01bb24d92aa900ee8524a105d344f"/>
    <w:p>
      <w:pPr>
        <w:pStyle w:val="Heading1"/>
      </w:pPr>
      <w:r>
        <w:t xml:space="preserve">Resume: Graphic Designer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aungkyawhtun.designer@gmail.com</w:t>
      </w:r>
      <w:r>
        <w:br/>
      </w:r>
      <w:r>
        <w:rPr>
          <w:bCs/>
          <w:b/>
        </w:rPr>
        <w:t xml:space="preserve">Phone:</w:t>
      </w:r>
      <w:r>
        <w:t xml:space="preserve"> </w:t>
      </w:r>
      <w:r>
        <w:t xml:space="preserve">+95 9 789 012 345</w:t>
      </w:r>
      <w:r>
        <w:br/>
      </w:r>
      <w:r>
        <w:rPr>
          <w:bCs/>
          <w:b/>
        </w:rPr>
        <w:t xml:space="preserve">Address:</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This resume highlights the expertise of a professional Graphic Designer based in Myanmar Yangon. With over five years of experience in creating visually compelling designs tailored to local and international markets, this designer specializes in branding, digital illustrations, and print media. A deep understanding of Myanmar’s cultural nuances and design trends enables the creation of solutions that resonate with audiences in Yangon and beyond. This resume serves as a testament to the ability to deliver high-quality work that aligns with business goals while adhering to the unique demands of Myanmar’s creative industry.</w:t>
      </w:r>
    </w:p>
    <w:bookmarkEnd w:id="21"/>
    <w:bookmarkStart w:id="25" w:name="work-experience"/>
    <w:p>
      <w:pPr>
        <w:pStyle w:val="Heading2"/>
      </w:pPr>
      <w:r>
        <w:t xml:space="preserve">Work Experience</w:t>
      </w:r>
    </w:p>
    <w:bookmarkStart w:id="22" w:name="X05942101ef580481366d2ab00b8bfa0fc2bf894"/>
    <w:p>
      <w:pPr>
        <w:pStyle w:val="Heading3"/>
      </w:pPr>
      <w:r>
        <w:t xml:space="preserve">Graphic Designer | Creative Studio Myanmar (Yangon)</w:t>
      </w:r>
    </w:p>
    <w:p>
      <w:pPr>
        <w:pStyle w:val="FirstParagraph"/>
      </w:pPr>
      <w:r>
        <w:rPr>
          <w:iCs/>
          <w:i/>
        </w:rPr>
        <w:t xml:space="preserve">January 2019 – Present</w:t>
      </w:r>
    </w:p>
    <w:p>
      <w:pPr>
        <w:numPr>
          <w:ilvl w:val="0"/>
          <w:numId w:val="1001"/>
        </w:numPr>
        <w:pStyle w:val="Compact"/>
      </w:pPr>
      <w:r>
        <w:t xml:space="preserve">Designed branding materials for local businesses, including logos, brochures, and packaging that reflected the essence of Yangon’s cultural heritage.</w:t>
      </w:r>
    </w:p>
    <w:p>
      <w:pPr>
        <w:numPr>
          <w:ilvl w:val="0"/>
          <w:numId w:val="1001"/>
        </w:numPr>
        <w:pStyle w:val="Compact"/>
      </w:pPr>
      <w:r>
        <w:t xml:space="preserve">Collaborated with marketing teams to develop digital campaigns for clients in the hospitality and retail sectors in Myanmar Yangon.</w:t>
      </w:r>
    </w:p>
    <w:p>
      <w:pPr>
        <w:numPr>
          <w:ilvl w:val="0"/>
          <w:numId w:val="1001"/>
        </w:numPr>
        <w:pStyle w:val="Compact"/>
      </w:pPr>
      <w:r>
        <w:t xml:space="preserve">Created social media content optimized for platforms like Facebook and Instagram, increasing client engagement by 40% over two years.</w:t>
      </w:r>
    </w:p>
    <w:p>
      <w:pPr>
        <w:numPr>
          <w:ilvl w:val="0"/>
          <w:numId w:val="1001"/>
        </w:numPr>
        <w:pStyle w:val="Compact"/>
      </w:pPr>
      <w:r>
        <w:t xml:space="preserve">Managed projects from concept to delivery, ensuring timely completion within budget constraints.</w:t>
      </w:r>
    </w:p>
    <w:bookmarkEnd w:id="22"/>
    <w:bookmarkStart w:id="23" w:name="X211f5d9d442482848082c71169f818133001eac"/>
    <w:p>
      <w:pPr>
        <w:pStyle w:val="Heading3"/>
      </w:pPr>
      <w:r>
        <w:t xml:space="preserve">Junior Graphic Designer | ColorWave Design Agency (Yangon)</w:t>
      </w:r>
    </w:p>
    <w:p>
      <w:pPr>
        <w:pStyle w:val="FirstParagraph"/>
      </w:pPr>
      <w:r>
        <w:rPr>
          <w:iCs/>
          <w:i/>
        </w:rPr>
        <w:t xml:space="preserve">June 2017 – December 2018</w:t>
      </w:r>
    </w:p>
    <w:bookmarkEnd w:id="23"/>
    <w:bookmarkStart w:id="24" w:name="freelance-graphic-designer"/>
    <w:p>
      <w:pPr>
        <w:pStyle w:val="Heading3"/>
      </w:pPr>
      <w:r>
        <w:t xml:space="preserve">Freelance Graphic Designer</w:t>
      </w:r>
    </w:p>
    <w:p>
      <w:pPr>
        <w:pStyle w:val="FirstParagraph"/>
      </w:pPr>
      <w:r>
        <w:rPr>
          <w:iCs/>
          <w:i/>
        </w:rPr>
        <w:t xml:space="preserve">2015 – 2017</w:t>
      </w:r>
    </w:p>
    <w:p>
      <w:pPr>
        <w:numPr>
          <w:ilvl w:val="0"/>
          <w:numId w:val="1003"/>
        </w:numPr>
        <w:pStyle w:val="Compact"/>
      </w:pPr>
      <w:r>
        <w:t xml:space="preserve">Provided design services for small businesses in Yangon, including website mockups, business cards, and promotional materials.</w:t>
      </w:r>
    </w:p>
    <w:p>
      <w:pPr>
        <w:numPr>
          <w:ilvl w:val="0"/>
          <w:numId w:val="1003"/>
        </w:numPr>
        <w:pStyle w:val="Compact"/>
      </w:pPr>
      <w:r>
        <w:t xml:space="preserve">Built a portfolio of work that showcased creativity and adaptability to diverse client needs in Myanmar’s dynamic market.</w:t>
      </w:r>
    </w:p>
    <w:bookmarkEnd w:id="24"/>
    <w:bookmarkEnd w:id="25"/>
    <w:bookmarkStart w:id="28" w:name="education"/>
    <w:p>
      <w:pPr>
        <w:pStyle w:val="Heading2"/>
      </w:pPr>
      <w:r>
        <w:t xml:space="preserve">Education</w:t>
      </w:r>
    </w:p>
    <w:bookmarkStart w:id="26" w:name="X33539591679f4457d6bc3aa2c355d8144c041a8"/>
    <w:p>
      <w:pPr>
        <w:pStyle w:val="Heading3"/>
      </w:pPr>
      <w:r>
        <w:t xml:space="preserve">Bachelor of Arts in Graphic Design | Yangon Technological University</w:t>
      </w:r>
    </w:p>
    <w:p>
      <w:pPr>
        <w:pStyle w:val="FirstParagraph"/>
      </w:pPr>
      <w:r>
        <w:rPr>
          <w:iCs/>
          <w:i/>
        </w:rPr>
        <w:t xml:space="preserve">Graduated: 2017</w:t>
      </w:r>
    </w:p>
    <w:p>
      <w:pPr>
        <w:pStyle w:val="BodyText"/>
      </w:pPr>
      <w:r>
        <w:t xml:space="preserve">Relevant coursework included typography, digital illustration, and visual communication. The program emphasized practical skills aligned with industry standards in Myanmar Yangon.</w:t>
      </w:r>
    </w:p>
    <w:bookmarkEnd w:id="26"/>
    <w:bookmarkStart w:id="27" w:name="X8e78006616542a45894d8dc2822c8d70e1e2f33"/>
    <w:p>
      <w:pPr>
        <w:pStyle w:val="Heading3"/>
      </w:pPr>
      <w:r>
        <w:t xml:space="preserve">Certificate in Digital Art &amp; Design | Myanmar Institute of Arts and Culture (MIAC)</w:t>
      </w:r>
    </w:p>
    <w:p>
      <w:pPr>
        <w:pStyle w:val="FirstParagraph"/>
      </w:pPr>
      <w:r>
        <w:rPr>
          <w:iCs/>
          <w:i/>
        </w:rPr>
        <w:t xml:space="preserve">2016</w:t>
      </w:r>
    </w:p>
    <w:p>
      <w:pPr>
        <w:pStyle w:val="BodyText"/>
      </w:pPr>
      <w:r>
        <w:t xml:space="preserve">Focused on advanced techniques in Adobe Photoshop, Illustrator, and InDesign, with a special module on cultural design elements specific to Myanmar.</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Adobe Creative Suite (Photoshop, Illustrator, InDesign), Figma, Canva, CorelDRAW.</w:t>
      </w:r>
    </w:p>
    <w:p>
      <w:pPr>
        <w:numPr>
          <w:ilvl w:val="0"/>
          <w:numId w:val="1004"/>
        </w:numPr>
        <w:pStyle w:val="Compact"/>
      </w:pPr>
      <w:r>
        <w:rPr>
          <w:bCs/>
          <w:b/>
        </w:rPr>
        <w:t xml:space="preserve">Cultural Awareness:</w:t>
      </w:r>
      <w:r>
        <w:t xml:space="preserve"> </w:t>
      </w:r>
      <w:r>
        <w:t xml:space="preserve">Understanding of Myanmar’s cultural symbols and design traditions for localized branding in Yangon.</w:t>
      </w:r>
    </w:p>
    <w:p>
      <w:pPr>
        <w:numPr>
          <w:ilvl w:val="0"/>
          <w:numId w:val="1004"/>
        </w:numPr>
        <w:pStyle w:val="Compact"/>
      </w:pPr>
      <w:r>
        <w:rPr>
          <w:bCs/>
          <w:b/>
        </w:rPr>
        <w:t xml:space="preserve">Communication:</w:t>
      </w:r>
      <w:r>
        <w:t xml:space="preserve"> </w:t>
      </w:r>
      <w:r>
        <w:t xml:space="preserve">Strong interpersonal skills to collaborate with clients and cross-functional teams in Myanmar Yangon.</w:t>
      </w:r>
    </w:p>
    <w:p>
      <w:pPr>
        <w:numPr>
          <w:ilvl w:val="0"/>
          <w:numId w:val="1004"/>
        </w:numPr>
        <w:pStyle w:val="Compact"/>
      </w:pPr>
      <w:r>
        <w:rPr>
          <w:bCs/>
          <w:b/>
        </w:rPr>
        <w:t xml:space="preserve">Project Management:</w:t>
      </w:r>
      <w:r>
        <w:t xml:space="preserve"> </w:t>
      </w:r>
      <w:r>
        <w:t xml:space="preserve">Ability to manage multiple projects simultaneously, ensuring deadlines are met in a fast-paced environment.</w:t>
      </w:r>
    </w:p>
    <w:bookmarkEnd w:id="29"/>
    <w:bookmarkStart w:id="30" w:name="portfolio-highlights"/>
    <w:p>
      <w:pPr>
        <w:pStyle w:val="Heading2"/>
      </w:pPr>
      <w:r>
        <w:t xml:space="preserve">Portfolio Highlights</w:t>
      </w:r>
    </w:p>
    <w:p>
      <w:pPr>
        <w:pStyle w:val="FirstParagraph"/>
      </w:pPr>
      <w:r>
        <w:t xml:space="preserve">This resume includes key projects that demonstrate the designer’s expertise in Myanmar Yangon:</w:t>
      </w:r>
    </w:p>
    <w:p>
      <w:pPr>
        <w:numPr>
          <w:ilvl w:val="0"/>
          <w:numId w:val="1005"/>
        </w:numPr>
        <w:pStyle w:val="Compact"/>
      </w:pPr>
      <w:r>
        <w:rPr>
          <w:bCs/>
          <w:b/>
        </w:rPr>
        <w:t xml:space="preserve">Yangon Market Branding Campaign:</w:t>
      </w:r>
      <w:r>
        <w:t xml:space="preserve"> </w:t>
      </w:r>
      <w:r>
        <w:t xml:space="preserve">Developed a cohesive brand identity for a local market, incorporating traditional Burmese motifs and modern design elements to attract both local and international customers.</w:t>
      </w:r>
    </w:p>
    <w:p>
      <w:pPr>
        <w:numPr>
          <w:ilvl w:val="0"/>
          <w:numId w:val="1005"/>
        </w:numPr>
        <w:pStyle w:val="Compact"/>
      </w:pPr>
      <w:r>
        <w:rPr>
          <w:bCs/>
          <w:b/>
        </w:rPr>
        <w:t xml:space="preserve">Eco-Friendly Packaging Design:</w:t>
      </w:r>
      <w:r>
        <w:t xml:space="preserve"> </w:t>
      </w:r>
      <w:r>
        <w:t xml:space="preserve">Created sustainable packaging solutions for a Yangon-based eco-conscious brand, reducing plastic use by 30% while maintaining visual appeal.</w:t>
      </w:r>
    </w:p>
    <w:p>
      <w:pPr>
        <w:numPr>
          <w:ilvl w:val="0"/>
          <w:numId w:val="1005"/>
        </w:numPr>
        <w:pStyle w:val="Compact"/>
      </w:pPr>
      <w:r>
        <w:rPr>
          <w:bCs/>
          <w:b/>
        </w:rPr>
        <w:t xml:space="preserve">Social Media Campaign for Myanmar Tourism:</w:t>
      </w:r>
      <w:r>
        <w:t xml:space="preserve"> </w:t>
      </w:r>
      <w:r>
        <w:t xml:space="preserve">Designed a series of Instagram posts and story templates promoting cultural heritage sites in Yangon, resulting in a 25% increase in tourist inquiries.</w:t>
      </w:r>
    </w:p>
    <w:bookmarkEnd w:id="30"/>
    <w:bookmarkStart w:id="31" w:name="certifications"/>
    <w:p>
      <w:pPr>
        <w:pStyle w:val="Heading2"/>
      </w:pPr>
      <w:r>
        <w:t xml:space="preserve">Certifications</w:t>
      </w:r>
    </w:p>
    <w:p>
      <w:pPr>
        <w:numPr>
          <w:ilvl w:val="0"/>
          <w:numId w:val="1006"/>
        </w:numPr>
        <w:pStyle w:val="Compact"/>
      </w:pPr>
      <w:r>
        <w:rPr>
          <w:bCs/>
          <w:b/>
        </w:rPr>
        <w:t xml:space="preserve">Certificate in Digital Marketing | Google (2021)</w:t>
      </w:r>
    </w:p>
    <w:p>
      <w:pPr>
        <w:numPr>
          <w:ilvl w:val="0"/>
          <w:numId w:val="1006"/>
        </w:numPr>
        <w:pStyle w:val="Compact"/>
      </w:pPr>
      <w:r>
        <w:rPr>
          <w:bCs/>
          <w:b/>
        </w:rPr>
        <w:t xml:space="preserve">Adobe Certified Expert (ACE) in Photoshop | Adobe (2019)</w:t>
      </w:r>
    </w:p>
    <w:p>
      <w:pPr>
        <w:numPr>
          <w:ilvl w:val="0"/>
          <w:numId w:val="1006"/>
        </w:numPr>
        <w:pStyle w:val="Compact"/>
      </w:pPr>
      <w:r>
        <w:rPr>
          <w:bCs/>
          <w:b/>
        </w:rPr>
        <w:t xml:space="preserve">Graphic Design Workshop, Myanmar Design Association (2018)</w:t>
      </w:r>
    </w:p>
    <w:bookmarkEnd w:id="31"/>
    <w:bookmarkStart w:id="32" w:name="languages"/>
    <w:p>
      <w:pPr>
        <w:pStyle w:val="Heading2"/>
      </w:pPr>
      <w:r>
        <w:t xml:space="preserve">Languages</w:t>
      </w:r>
    </w:p>
    <w:p>
      <w:pPr>
        <w:numPr>
          <w:ilvl w:val="0"/>
          <w:numId w:val="1007"/>
        </w:numPr>
        <w:pStyle w:val="Compact"/>
      </w:pPr>
      <w:r>
        <w:t xml:space="preserve">Burmese (Native)</w:t>
      </w:r>
    </w:p>
    <w:p>
      <w:pPr>
        <w:numPr>
          <w:ilvl w:val="0"/>
          <w:numId w:val="1007"/>
        </w:numPr>
        <w:pStyle w:val="Compact"/>
      </w:pPr>
      <w:r>
        <w:t xml:space="preserve">English (Fluent – reading, writing, speaking)</w:t>
      </w:r>
    </w:p>
    <w:p>
      <w:pPr>
        <w:numPr>
          <w:ilvl w:val="0"/>
          <w:numId w:val="1007"/>
        </w:numPr>
        <w:pStyle w:val="Compact"/>
      </w:pPr>
      <w:r>
        <w:t xml:space="preserve">Japanese (Basic – for international collaborations)</w:t>
      </w:r>
    </w:p>
    <w:bookmarkEnd w:id="32"/>
    <w:bookmarkStart w:id="33" w:name="additional-information"/>
    <w:p>
      <w:pPr>
        <w:pStyle w:val="Heading2"/>
      </w:pPr>
      <w:r>
        <w:t xml:space="preserve">Additional Information</w:t>
      </w:r>
    </w:p>
    <w:p>
      <w:pPr>
        <w:pStyle w:val="FirstParagraph"/>
      </w:pPr>
      <w:r>
        <w:t xml:space="preserve">This resume underscores the commitment of a Graphic Designer in Myanmar Yangon to excellence and innovation. Active participation in local design communities, such as the Myanmar Designers Network, has provided opportunities to stay updated with regional trends. Additionally, volunteering for NGOs in Yangon has allowed the designer to contribute to socially impactful projects while refining their craft.</w:t>
      </w:r>
    </w:p>
    <w:bookmarkEnd w:id="33"/>
    <w:p>
      <w:pPr>
        <w:pStyle w:val="BodyText"/>
      </w:pPr>
      <w:r>
        <w:rPr>
          <w:bCs/>
          <w:b/>
        </w:rPr>
        <w:t xml:space="preserve">Resume for Graphic Designer in Myanmar Yangon</w:t>
      </w:r>
      <w:r>
        <w:t xml:space="preserve"> </w:t>
      </w:r>
      <w:r>
        <w:t xml:space="preserve">– A comprehensive overview of skills, experience, and achievements tailored to the dynamic creative industry of Yangon.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 Myanmar Yangon</dc:title>
  <dc:creator/>
  <dc:language>en</dc:language>
  <cp:keywords/>
  <dcterms:created xsi:type="dcterms:W3CDTF">2026-07-20T14:43:34Z</dcterms:created>
  <dcterms:modified xsi:type="dcterms:W3CDTF">2026-07-20T14:43:34Z</dcterms:modified>
</cp:coreProperties>
</file>

<file path=docProps/custom.xml><?xml version="1.0" encoding="utf-8"?>
<Properties xmlns="http://schemas.openxmlformats.org/officeDocument/2006/custom-properties" xmlns:vt="http://schemas.openxmlformats.org/officeDocument/2006/docPropsVTypes"/>
</file>