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fca5e3d0e40cfdfd28944787b7804f272e87c2a"/>
    <w:p>
      <w:pPr>
        <w:pStyle w:val="Heading1"/>
      </w:pPr>
      <w:r>
        <w:t xml:space="preserve">Resume: Graphic Designer | United Arab Emirates Abu Dhabi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creative and detail-oriented Graphic Designer with [X years] of experience in crafting visually compelling designs for both digital and print media. Proficient in Adobe Creative Suite, branding, and user experience design, with a strong focus on meeting the unique demands of the United Arab Emirates Abu Dhabi market. Passionate about blending cultural relevance with modern aesthetics to deliver impactful visual solutions that resonate with local audiences. Committed to excellence in every project while adhering to the high standards of the UAE's dynamic creative industry.</w:t>
      </w:r>
    </w:p>
    <w:bookmarkEnd w:id="22"/>
    <w:bookmarkStart w:id="24" w:name="skills"/>
    <w:bookmarkStart w:id="23" w:name="key-skills"/>
    <w:p>
      <w:pPr>
        <w:pStyle w:val="Heading2"/>
      </w:pPr>
      <w:r>
        <w:t xml:space="preserve">Key Skills</w:t>
      </w:r>
    </w:p>
    <w:p>
      <w:pPr>
        <w:numPr>
          <w:ilvl w:val="0"/>
          <w:numId w:val="1001"/>
        </w:numPr>
        <w:pStyle w:val="Compact"/>
      </w:pPr>
      <w:r>
        <w:rPr>
          <w:bCs/>
          <w:b/>
        </w:rPr>
        <w:t xml:space="preserve">Software Proficiency:</w:t>
      </w:r>
      <w:r>
        <w:t xml:space="preserve"> </w:t>
      </w:r>
      <w:r>
        <w:t xml:space="preserve">Adobe Photoshop, Illustrator, InDesign, Adobe XD, Canva</w:t>
      </w:r>
    </w:p>
    <w:p>
      <w:pPr>
        <w:numPr>
          <w:ilvl w:val="0"/>
          <w:numId w:val="1001"/>
        </w:numPr>
        <w:pStyle w:val="Compact"/>
      </w:pPr>
      <w:r>
        <w:rPr>
          <w:bCs/>
          <w:b/>
        </w:rPr>
        <w:t xml:space="preserve">Design Specializations:</w:t>
      </w:r>
      <w:r>
        <w:t xml:space="preserve"> </w:t>
      </w:r>
      <w:r>
        <w:t xml:space="preserve">Branding, Logo Design, Social Media Graphics, Print Materials (Brochures, Flyers), Web Banners</w:t>
      </w:r>
    </w:p>
    <w:p>
      <w:pPr>
        <w:numPr>
          <w:ilvl w:val="0"/>
          <w:numId w:val="1001"/>
        </w:numPr>
        <w:pStyle w:val="Compact"/>
      </w:pPr>
      <w:r>
        <w:rPr>
          <w:bCs/>
          <w:b/>
        </w:rPr>
        <w:t xml:space="preserve">Cultural Awareness:</w:t>
      </w:r>
      <w:r>
        <w:t xml:space="preserve"> </w:t>
      </w:r>
      <w:r>
        <w:t xml:space="preserve">Understanding of UAE traditions and design preferences for the Abu Dhabi market</w:t>
      </w:r>
    </w:p>
    <w:p>
      <w:pPr>
        <w:numPr>
          <w:ilvl w:val="0"/>
          <w:numId w:val="1001"/>
        </w:numPr>
        <w:pStyle w:val="Compact"/>
      </w:pPr>
      <w:r>
        <w:rPr>
          <w:bCs/>
          <w:b/>
        </w:rPr>
        <w:t xml:space="preserve">Communication:</w:t>
      </w:r>
      <w:r>
        <w:t xml:space="preserve"> </w:t>
      </w:r>
      <w:r>
        <w:t xml:space="preserve">Strong verbal and written communication to collaborate with cross-functional teams in the UAE</w:t>
      </w:r>
    </w:p>
    <w:p>
      <w:pPr>
        <w:numPr>
          <w:ilvl w:val="0"/>
          <w:numId w:val="1001"/>
        </w:numPr>
        <w:pStyle w:val="Compact"/>
      </w:pPr>
      <w:r>
        <w:rPr>
          <w:bCs/>
          <w:b/>
        </w:rPr>
        <w:t xml:space="preserve">Creativity &amp; Problem-Solving:</w:t>
      </w:r>
      <w:r>
        <w:t xml:space="preserve"> </w:t>
      </w:r>
      <w:r>
        <w:t xml:space="preserve">Ability to translate client visions into innovative visual concepts aligned with UAE business goals</w:t>
      </w:r>
    </w:p>
    <w:p>
      <w:pPr>
        <w:numPr>
          <w:ilvl w:val="0"/>
          <w:numId w:val="1001"/>
        </w:numPr>
        <w:pStyle w:val="Compact"/>
      </w:pPr>
      <w:r>
        <w:rPr>
          <w:bCs/>
          <w:b/>
        </w:rPr>
        <w:t xml:space="preserve">Project Management:</w:t>
      </w:r>
      <w:r>
        <w:t xml:space="preserve"> </w:t>
      </w:r>
      <w:r>
        <w:t xml:space="preserve">Organized and deadline-driven, ensuring timely delivery of high-quality work in Abu Dhabi's fast-paced environment</w:t>
      </w:r>
    </w:p>
    <w:bookmarkEnd w:id="23"/>
    <w:bookmarkEnd w:id="24"/>
    <w:bookmarkStart w:id="28" w:name="professional-experience"/>
    <w:p>
      <w:pPr>
        <w:pStyle w:val="Heading2"/>
      </w:pPr>
      <w:r>
        <w:t xml:space="preserve">Professional Experience</w:t>
      </w:r>
    </w:p>
    <w:bookmarkStart w:id="25" w:name="graphic-designer"/>
    <w:p>
      <w:pPr>
        <w:pStyle w:val="Heading3"/>
      </w:pPr>
      <w:r>
        <w:rPr>
          <w:bCs/>
          <w:b/>
        </w:rPr>
        <w:t xml:space="preserve">Graphic Designer</w:t>
      </w:r>
    </w:p>
    <w:p>
      <w:pPr>
        <w:pStyle w:val="FirstParagraph"/>
      </w:pPr>
      <w:r>
        <w:rPr>
          <w:iCs/>
          <w:i/>
        </w:rPr>
        <w:t xml:space="preserve">Abu Dhabi Creative Studio, United Arab Emirates | [Start Date] – [End Date]</w:t>
      </w:r>
    </w:p>
    <w:p>
      <w:pPr>
        <w:numPr>
          <w:ilvl w:val="0"/>
          <w:numId w:val="1002"/>
        </w:numPr>
        <w:pStyle w:val="Compact"/>
      </w:pPr>
      <w:r>
        <w:t xml:space="preserve">Designed and executed branding materials for local businesses and government initiatives in Abu Dhabi, ensuring alignment with the UAE's cultural and aesthetic values.</w:t>
      </w:r>
    </w:p>
    <w:p>
      <w:pPr>
        <w:numPr>
          <w:ilvl w:val="0"/>
          <w:numId w:val="1002"/>
        </w:numPr>
        <w:pStyle w:val="Compact"/>
      </w:pPr>
      <w:r>
        <w:t xml:space="preserve">Created social media content for events such as the Abu Dhabi Festival and Expo 2020, increasing engagement by 35% through tailored visual campaigns.</w:t>
      </w:r>
    </w:p>
    <w:p>
      <w:pPr>
        <w:numPr>
          <w:ilvl w:val="0"/>
          <w:numId w:val="1002"/>
        </w:numPr>
        <w:pStyle w:val="Compact"/>
      </w:pPr>
      <w:r>
        <w:t xml:space="preserve">Collaborated with marketing teams to develop print collateral (e.g., brochures, posters) for real estate projects in Dubai and Abu Dhabi, enhancing client visibility in the region.</w:t>
      </w:r>
    </w:p>
    <w:p>
      <w:pPr>
        <w:numPr>
          <w:ilvl w:val="0"/>
          <w:numId w:val="1002"/>
        </w:numPr>
        <w:pStyle w:val="Compact"/>
      </w:pPr>
      <w:r>
        <w:t xml:space="preserve">Optimized digital assets for website use, improving user experience and contributing to a 20% increase in website traffic.</w:t>
      </w:r>
    </w:p>
    <w:bookmarkEnd w:id="25"/>
    <w:bookmarkStart w:id="26" w:name="freelance-graphic-designer"/>
    <w:p>
      <w:pPr>
        <w:pStyle w:val="Heading3"/>
      </w:pPr>
      <w:r>
        <w:rPr>
          <w:bCs/>
          <w:b/>
        </w:rPr>
        <w:t xml:space="preserve">Freelance Graphic Designer</w:t>
      </w:r>
    </w:p>
    <w:p>
      <w:pPr>
        <w:pStyle w:val="FirstParagraph"/>
      </w:pPr>
      <w:r>
        <w:rPr>
          <w:iCs/>
          <w:i/>
        </w:rPr>
        <w:t xml:space="preserve">[Your Freelance Name], United Arab Emirates | [Start Date] – [End Date]</w:t>
      </w:r>
    </w:p>
    <w:p>
      <w:pPr>
        <w:numPr>
          <w:ilvl w:val="0"/>
          <w:numId w:val="1003"/>
        </w:numPr>
        <w:pStyle w:val="Compact"/>
      </w:pPr>
      <w:r>
        <w:t xml:space="preserve">Provided custom design solutions for startups and SMEs in Abu Dhabi, focusing on logo creation, packaging design, and promotional materials.</w:t>
      </w:r>
    </w:p>
    <w:p>
      <w:pPr>
        <w:numPr>
          <w:ilvl w:val="0"/>
          <w:numId w:val="1003"/>
        </w:numPr>
        <w:pStyle w:val="Compact"/>
      </w:pPr>
      <w:r>
        <w:t xml:space="preserve">Developed visual content for e-commerce platforms targeting UAE consumers, resulting in a 25% rise in customer conversions.</w:t>
      </w:r>
    </w:p>
    <w:p>
      <w:pPr>
        <w:numPr>
          <w:ilvl w:val="0"/>
          <w:numId w:val="1003"/>
        </w:numPr>
        <w:pStyle w:val="Compact"/>
      </w:pPr>
      <w:r>
        <w:t xml:space="preserve">Partnered with local influencers to create Instagram stories and reels that boosted brand awareness for clients in the hospitality sector.</w:t>
      </w:r>
    </w:p>
    <w:bookmarkEnd w:id="26"/>
    <w:bookmarkStart w:id="27" w:name="internship-junior-graphic-designer"/>
    <w:p>
      <w:pPr>
        <w:pStyle w:val="Heading3"/>
      </w:pPr>
      <w:r>
        <w:rPr>
          <w:bCs/>
          <w:b/>
        </w:rPr>
        <w:t xml:space="preserve">Internship: Junior Graphic Designer</w:t>
      </w:r>
    </w:p>
    <w:p>
      <w:pPr>
        <w:pStyle w:val="FirstParagraph"/>
      </w:pPr>
      <w:r>
        <w:rPr>
          <w:iCs/>
          <w:i/>
        </w:rPr>
        <w:t xml:space="preserve">Abu Dhabi Media Company, United Arab Emirates | [Start Date] – [End Date]</w:t>
      </w:r>
    </w:p>
    <w:p>
      <w:pPr>
        <w:numPr>
          <w:ilvl w:val="0"/>
          <w:numId w:val="1004"/>
        </w:numPr>
        <w:pStyle w:val="Compact"/>
      </w:pPr>
      <w:r>
        <w:t xml:space="preserve">Assisted in the production of digital and print media for news publications, ensuring adherence to the UAE's editorial standards.</w:t>
      </w:r>
    </w:p>
    <w:p>
      <w:pPr>
        <w:numPr>
          <w:ilvl w:val="0"/>
          <w:numId w:val="1004"/>
        </w:numPr>
        <w:pStyle w:val="Compact"/>
      </w:pPr>
      <w:r>
        <w:t xml:space="preserve">Created infographics for reports on UAE economic developments, enhancing data visualization for a broader audience.</w:t>
      </w:r>
    </w:p>
    <w:p>
      <w:pPr>
        <w:numPr>
          <w:ilvl w:val="0"/>
          <w:numId w:val="1004"/>
        </w:numPr>
        <w:pStyle w:val="Compact"/>
      </w:pPr>
      <w:r>
        <w:t xml:space="preserve">Supported the design team in preparing materials for corporate events, including presentations and signage at Abu Dhabi International Exhibition Centre (ADIEC).</w:t>
      </w:r>
    </w:p>
    <w:bookmarkEnd w:id="27"/>
    <w:bookmarkEnd w:id="28"/>
    <w:bookmarkStart w:id="29" w:name="education"/>
    <w:p>
      <w:pPr>
        <w:pStyle w:val="Heading2"/>
      </w:pPr>
      <w:r>
        <w:t xml:space="preserve">Education</w:t>
      </w:r>
    </w:p>
    <w:p>
      <w:pPr>
        <w:pStyle w:val="FirstParagraph"/>
      </w:pPr>
      <w:r>
        <w:rPr>
          <w:bCs/>
          <w:b/>
        </w:rPr>
        <w:t xml:space="preserve">Bachelor of Fine Arts in Graphic Design</w:t>
      </w:r>
    </w:p>
    <w:p>
      <w:pPr>
        <w:pStyle w:val="BodyText"/>
      </w:pPr>
      <w:r>
        <w:rPr>
          <w:iCs/>
          <w:i/>
        </w:rPr>
        <w:t xml:space="preserve">Abu Dhabi University, United Arab Emirates | [Graduation Year]</w:t>
      </w:r>
    </w:p>
    <w:p>
      <w:pPr>
        <w:numPr>
          <w:ilvl w:val="0"/>
          <w:numId w:val="1005"/>
        </w:numPr>
        <w:pStyle w:val="Compact"/>
      </w:pPr>
      <w:r>
        <w:t xml:space="preserve">Courses: Visual Communication, Digital Art, Branding Strategies, User Experience Design</w:t>
      </w:r>
    </w:p>
    <w:p>
      <w:pPr>
        <w:numPr>
          <w:ilvl w:val="0"/>
          <w:numId w:val="1005"/>
        </w:numPr>
        <w:pStyle w:val="Compact"/>
      </w:pPr>
      <w:r>
        <w:t xml:space="preserve">Graduated with honors, recognizing academic excellence and creative contributions to university projects.</w:t>
      </w:r>
    </w:p>
    <w:p>
      <w:pPr>
        <w:pStyle w:val="FirstParagraph"/>
      </w:pPr>
      <w:r>
        <w:rPr>
          <w:bCs/>
          <w:b/>
        </w:rPr>
        <w:t xml:space="preserve">Professional Development Certifications</w:t>
      </w:r>
    </w:p>
    <w:p>
      <w:pPr>
        <w:numPr>
          <w:ilvl w:val="0"/>
          <w:numId w:val="1006"/>
        </w:numPr>
        <w:pStyle w:val="Compact"/>
      </w:pPr>
      <w:r>
        <w:t xml:space="preserve">Certified Adobe Creative Cloud Professional (2023)</w:t>
      </w:r>
    </w:p>
    <w:p>
      <w:pPr>
        <w:numPr>
          <w:ilvl w:val="0"/>
          <w:numId w:val="1006"/>
        </w:numPr>
        <w:pStyle w:val="Compact"/>
      </w:pPr>
      <w:r>
        <w:t xml:space="preserve">UAE Design Trends and Cultural Sensitivity Workshop (2022)</w:t>
      </w:r>
    </w:p>
    <w:p>
      <w:pPr>
        <w:numPr>
          <w:ilvl w:val="0"/>
          <w:numId w:val="1006"/>
        </w:numPr>
        <w:pStyle w:val="Compact"/>
      </w:pPr>
      <w:r>
        <w:t xml:space="preserve">Google Analytics for Digital Marketing (2021)</w:t>
      </w:r>
    </w:p>
    <w:bookmarkEnd w:id="29"/>
    <w:bookmarkStart w:id="32" w:name="projects-portfolio"/>
    <w:bookmarkStart w:id="31" w:name="projects-portfolio-highlights"/>
    <w:p>
      <w:pPr>
        <w:pStyle w:val="Heading2"/>
      </w:pPr>
      <w:r>
        <w:t xml:space="preserve">Projects &amp; Portfolio Highlights</w:t>
      </w:r>
    </w:p>
    <w:p>
      <w:pPr>
        <w:pStyle w:val="FirstParagraph"/>
      </w:pPr>
      <w:r>
        <w:rPr>
          <w:bCs/>
          <w:b/>
        </w:rPr>
        <w:t xml:space="preserve">Abu Dhabi Heritage Visual Campaign</w:t>
      </w:r>
    </w:p>
    <w:p>
      <w:pPr>
        <w:numPr>
          <w:ilvl w:val="0"/>
          <w:numId w:val="1007"/>
        </w:numPr>
        <w:pStyle w:val="Compact"/>
      </w:pPr>
      <w:r>
        <w:t xml:space="preserve">Created a series of posters and social media content celebrating UAE heritage, including traditional architecture and cultural festivals.</w:t>
      </w:r>
    </w:p>
    <w:p>
      <w:pPr>
        <w:numPr>
          <w:ilvl w:val="0"/>
          <w:numId w:val="1007"/>
        </w:numPr>
        <w:pStyle w:val="Compact"/>
      </w:pPr>
      <w:r>
        <w:t xml:space="preserve">The campaign was featured in local newspapers and promoted via the Abu Dhabi Tourism Authority's platforms.</w:t>
      </w:r>
    </w:p>
    <w:p>
      <w:pPr>
        <w:pStyle w:val="FirstParagraph"/>
      </w:pPr>
      <w:r>
        <w:rPr>
          <w:bCs/>
          <w:b/>
        </w:rPr>
        <w:t xml:space="preserve">Sustainability Branding for a Green Initiative</w:t>
      </w:r>
    </w:p>
    <w:p>
      <w:pPr>
        <w:numPr>
          <w:ilvl w:val="0"/>
          <w:numId w:val="1008"/>
        </w:numPr>
        <w:pStyle w:val="Compact"/>
      </w:pPr>
      <w:r>
        <w:t xml:space="preserve">Designed a cohesive brand identity for an Abu Dhabi-based environmental NGO, incorporating Arabic typography and nature-inspired visuals.</w:t>
      </w:r>
    </w:p>
    <w:p>
      <w:pPr>
        <w:numPr>
          <w:ilvl w:val="0"/>
          <w:numId w:val="1008"/>
        </w:numPr>
        <w:pStyle w:val="Compact"/>
      </w:pPr>
      <w:r>
        <w:t xml:space="preserve">The project won the "Best Sustainable Design" award at the 2023 UAE Creative Awards.</w:t>
      </w:r>
    </w:p>
    <w:p>
      <w:pPr>
        <w:pStyle w:val="FirstParagraph"/>
      </w:pPr>
      <w:r>
        <w:rPr>
          <w:bCs/>
          <w:b/>
        </w:rPr>
        <w:t xml:space="preserve">Web Design for a Dubai-Based E-Commerce Startup</w:t>
      </w:r>
    </w:p>
    <w:p>
      <w:pPr>
        <w:numPr>
          <w:ilvl w:val="0"/>
          <w:numId w:val="1009"/>
        </w:numPr>
        <w:pStyle w:val="Compact"/>
      </w:pPr>
      <w:r>
        <w:t xml:space="preserve">Developed responsive website layouts that improved user interaction and increased online sales by 15% within six months.</w:t>
      </w:r>
    </w:p>
    <w:p>
      <w:pPr>
        <w:numPr>
          <w:ilvl w:val="0"/>
          <w:numId w:val="1009"/>
        </w:numPr>
        <w:pStyle w:val="Compact"/>
      </w:pPr>
      <w:r>
        <w:t xml:space="preserve">Included multilingual support (Arabic/English) to cater to UAE's diverse audience.</w:t>
      </w:r>
    </w:p>
    <w:p>
      <w:pPr>
        <w:pStyle w:val="FirstParagraph"/>
      </w:pPr>
      <w:r>
        <w:rPr>
          <w:bCs/>
          <w:b/>
        </w:rPr>
        <w:t xml:space="preserve">Portfolio Link:</w:t>
      </w:r>
      <w:r>
        <w:t xml:space="preserve"> </w:t>
      </w:r>
      <w:hyperlink r:id="rId30">
        <w:r>
          <w:rPr>
            <w:rStyle w:val="Hyperlink"/>
          </w:rPr>
          <w:t xml:space="preserve">[Your Portfolio]</w:t>
        </w:r>
      </w:hyperlink>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United Arab Emirates Abu Dhabi</dc:title>
  <dc:creator/>
  <dc:language>en</dc:language>
  <cp:keywords/>
  <dcterms:created xsi:type="dcterms:W3CDTF">2026-07-23T20:54:41Z</dcterms:created>
  <dcterms:modified xsi:type="dcterms:W3CDTF">2026-07-23T20:54:41Z</dcterms:modified>
</cp:coreProperties>
</file>

<file path=docProps/custom.xml><?xml version="1.0" encoding="utf-8"?>
<Properties xmlns="http://schemas.openxmlformats.org/officeDocument/2006/custom-properties" xmlns:vt="http://schemas.openxmlformats.org/officeDocument/2006/docPropsVTypes"/>
</file>