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5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emma.thompson.designer@uk.com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creative and detail-oriented Graphic Designer with over five years of experience in the United Kingdom Manchester. Specializing in branding, digital media, and print design, I have consistently delivered visually striking solutions that align with client objectives and market trends. My expertise spans from conceptualization to execution, ensuring every project reflects a deep understanding of both aesthetics and functionality. With a strong portfolio developed in Manchester's dynamic creative sector, I am passionate about contributing to the city's thriving design community and supporting businesses through impactful visual storytelling.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Creative Studio Manchester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clients across various industries, including retail, hospitality, and technology, to develop brand identities that resonate with the United Kingdom Manchester market.</w:t>
      </w:r>
    </w:p>
    <w:p>
      <w:pPr>
        <w:numPr>
          <w:ilvl w:val="0"/>
          <w:numId w:val="1001"/>
        </w:numPr>
        <w:pStyle w:val="Compact"/>
      </w:pPr>
      <w:r>
        <w:t xml:space="preserve">Designed digital assets such as social media graphics, website banners, and email campaigns for local businesses and international clients based in Manchester.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projects from concept development to final delivery, ensuring adherence to deadlines and quality standards.</w:t>
      </w:r>
    </w:p>
    <w:p>
      <w:pPr>
        <w:numPr>
          <w:ilvl w:val="0"/>
          <w:numId w:val="1001"/>
        </w:numPr>
        <w:pStyle w:val="Compact"/>
      </w:pPr>
      <w:r>
        <w:t xml:space="preserve">Partnered with marketing teams to create cohesive visual strategies that enhanced brand visibility in competitive markets like Manchester’s creative sector.</w:t>
      </w:r>
    </w:p>
    <w:bookmarkEnd w:id="23"/>
    <w:bookmarkStart w:id="24" w:name="junior-graphic-designer"/>
    <w:p>
      <w:pPr>
        <w:pStyle w:val="Heading3"/>
      </w:pPr>
      <w:r>
        <w:t xml:space="preserve">Junior Graphic Designer</w:t>
      </w:r>
    </w:p>
    <w:p>
      <w:pPr>
        <w:pStyle w:val="FirstParagraph"/>
      </w:pPr>
      <w:r>
        <w:rPr>
          <w:bCs/>
          <w:b/>
        </w:rPr>
        <w:t xml:space="preserve">Urban Design Co.</w:t>
      </w:r>
    </w:p>
    <w:p>
      <w:pPr>
        <w:pStyle w:val="BodyText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designers in creating print and digital materials for public art installations, community projects, and local government initiatives in Manchester.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rebranding strategy for a Manchester-based nonprofit organization, resulting in a 30% increase in engagement.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to produce high-quality designs for brochures, posters, and signage tailored to the United Kingdom Manchester cultural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The University of Manchester</w:t>
      </w:r>
    </w:p>
    <w:p>
      <w:pPr>
        <w:pStyle w:val="BodyText"/>
      </w:pPr>
      <w:r>
        <w:rPr>
          <w:iCs/>
          <w:i/>
        </w:rPr>
        <w:t xml:space="preserve">2013 – 2016</w:t>
      </w:r>
    </w:p>
    <w:p>
      <w:pPr>
        <w:numPr>
          <w:ilvl w:val="0"/>
          <w:numId w:val="1003"/>
        </w:numPr>
        <w:pStyle w:val="Compact"/>
      </w:pPr>
      <w:r>
        <w:t xml:space="preserve">Courses included visual communication, typography, and digital media, with a focus on design principles applicable to the United Kingdom Manchester creative industry.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innovative projects that addressed local community needs through graphic design.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Creative Suite (Photoshop, Illustrator, InDesign), Canva, Figma, and Sketch.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Expertise:</w:t>
      </w:r>
      <w:r>
        <w:t xml:space="preserve"> </w:t>
      </w:r>
      <w:r>
        <w:t xml:space="preserve">Branding, UI/UX design, illustration, and print production.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collaborate with cross-functional teams in Manchester's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Trend Awareness:</w:t>
      </w:r>
      <w:r>
        <w:t xml:space="preserve"> </w:t>
      </w:r>
      <w:r>
        <w:t xml:space="preserve">Stay updated on design trends relevant to the United Kingdom Manchester market, including sustainability in design and digital innovation.</w:t>
      </w:r>
    </w:p>
    <w:bookmarkEnd w:id="28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bookmarkStart w:id="29" w:name="manchester-art-festival-2023"/>
    <w:p>
      <w:pPr>
        <w:pStyle w:val="Heading3"/>
      </w:pPr>
      <w:r>
        <w:t xml:space="preserve">Manchester Art Festival 2023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promotional materials including posters, social media content, and event signage for the Manchester Art Festival, which attracted over 10,000 attendees.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Enhanced festival visibility and engagement through a cohesive visual identity that reflected the city’s artistic spirit.</w:t>
      </w:r>
    </w:p>
    <w:bookmarkEnd w:id="29"/>
    <w:bookmarkStart w:id="30" w:name="X89a10228002eeace29b8fe8ade2f8cf7ca96344"/>
    <w:p>
      <w:pPr>
        <w:pStyle w:val="Heading3"/>
      </w:pPr>
      <w:r>
        <w:t xml:space="preserve">Sustainable Branding Campaign for Local Retailer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rebranding package for a Manchester-based eco-friendly clothing store, emphasizing sustainability and community values.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Increased customer loyalty and sales by 25% within six months of the campaign launch.</w:t>
      </w:r>
    </w:p>
    <w:bookmarkEnd w:id="30"/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Marketing (Google)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Photoshop and Illustrator</w:t>
      </w:r>
      <w:r>
        <w:t xml:space="preserve"> </w:t>
      </w:r>
      <w:r>
        <w:t xml:space="preserve">– 2019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emma.thompson.designer@uk.com for details.</w:t>
      </w:r>
    </w:p>
    <w:bookmarkEnd w:id="34"/>
    <w:p>
      <w:pPr>
        <w:pStyle w:val="BodyText"/>
      </w:pPr>
      <w:r>
        <w:rPr>
          <w:bCs/>
          <w:b/>
        </w:rPr>
        <w:t xml:space="preserve">United Kingdom Manchester</w:t>
      </w:r>
      <w:r>
        <w:t xml:space="preserve"> </w:t>
      </w:r>
      <w:r>
        <w:t xml:space="preserve">| Graphic Designer | Resume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Graphic Designer, United Kingdom Manchester</dc:title>
  <dc:creator/>
  <dc:language>en</dc:language>
  <cp:keywords/>
  <dcterms:created xsi:type="dcterms:W3CDTF">2026-07-21T08:23:06Z</dcterms:created>
  <dcterms:modified xsi:type="dcterms:W3CDTF">2026-07-21T08:23:06Z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