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Chicago</w:t>
      </w:r>
    </w:p>
    <w:bookmarkStart w:id="35" w:name="jane-doe"/>
    <w:p>
      <w:pPr>
        <w:pStyle w:val="Heading1"/>
      </w:pPr>
      <w:r>
        <w:t xml:space="preserve">Jane Doe</w:t>
      </w:r>
    </w:p>
    <w:p>
      <w:pPr>
        <w:pStyle w:val="FirstParagraph"/>
      </w:pPr>
      <w:r>
        <w:rPr>
          <w:bCs/>
          <w:b/>
        </w:rPr>
        <w:t xml:space="preserve">Graphic Designer | United States Chicago | Professional Portfolio: www.janedoeportfolio.com</w:t>
      </w:r>
    </w:p>
    <w:p>
      <w:pPr>
        <w:pStyle w:val="BodyText"/>
      </w:pPr>
      <w:r>
        <w:t xml:space="preserve">Email: j.doe@example.com | Phone: (312) 555-0198 | LinkedIn: linkedin.com/in/janedoe</w:t>
      </w:r>
    </w:p>
    <w:bookmarkStart w:id="20" w:name="objective"/>
    <w:p>
      <w:pPr>
        <w:pStyle w:val="Heading2"/>
      </w:pPr>
      <w:r>
        <w:t xml:space="preserve">Objective</w:t>
      </w:r>
    </w:p>
    <w:p>
      <w:pPr>
        <w:pStyle w:val="FirstParagraph"/>
      </w:pPr>
      <w:r>
        <w:t xml:space="preserve">A dynamic and creative Graphic Designer with over five years of experience in the United States Chicago market, specializing in brand identity, digital design, and print media. Passionate about crafting visually compelling solutions that resonate with diverse audiences across industries. Seeking to leverage expertise in the United States Chicago area to contribute to innovative projects and grow as a professional in a forward-thinking organization.</w:t>
      </w:r>
    </w:p>
    <w:bookmarkEnd w:id="20"/>
    <w:bookmarkStart w:id="23" w:name="professional-experience"/>
    <w:p>
      <w:pPr>
        <w:pStyle w:val="Heading2"/>
      </w:pPr>
      <w:r>
        <w:t xml:space="preserve">Professional Experience</w:t>
      </w:r>
    </w:p>
    <w:bookmarkStart w:id="21" w:name="senior-graphic-designer"/>
    <w:p>
      <w:pPr>
        <w:pStyle w:val="Heading3"/>
      </w:pPr>
      <w:r>
        <w:t xml:space="preserve">Senior Graphic Designer</w:t>
      </w:r>
    </w:p>
    <w:p>
      <w:pPr>
        <w:pStyle w:val="FirstParagraph"/>
      </w:pPr>
      <w:r>
        <w:rPr>
          <w:iCs/>
          <w:i/>
        </w:rPr>
        <w:t xml:space="preserve">Chicago Design Studio, United States Chicago | January 2019 – Present</w:t>
      </w:r>
    </w:p>
    <w:p>
      <w:pPr>
        <w:numPr>
          <w:ilvl w:val="0"/>
          <w:numId w:val="1001"/>
        </w:numPr>
        <w:pStyle w:val="Compact"/>
      </w:pPr>
      <w:r>
        <w:t xml:space="preserve">Lead design projects for clients in the United States Chicago, including startups, nonprofits, and established corporations. Developed brand identities that strengthened client visibility and customer engagement.</w:t>
      </w:r>
    </w:p>
    <w:p>
      <w:pPr>
        <w:numPr>
          <w:ilvl w:val="0"/>
          <w:numId w:val="1001"/>
        </w:numPr>
        <w:pStyle w:val="Compact"/>
      </w:pPr>
      <w:r>
        <w:t xml:space="preserve">Collaborated with cross-functional teams to create digital assets such as social media content, website graphics, and marketing collateral tailored to U.S. audiences.</w:t>
      </w:r>
    </w:p>
    <w:p>
      <w:pPr>
        <w:numPr>
          <w:ilvl w:val="0"/>
          <w:numId w:val="1001"/>
        </w:numPr>
        <w:pStyle w:val="Compact"/>
      </w:pPr>
      <w:r>
        <w:t xml:space="preserve">Spearheaded the redesign of a local Chicago-based nonprofit's visual identity, resulting in a 40% increase in social media followers and improved donor retention rates.</w:t>
      </w:r>
    </w:p>
    <w:p>
      <w:pPr>
        <w:numPr>
          <w:ilvl w:val="0"/>
          <w:numId w:val="1001"/>
        </w:numPr>
        <w:pStyle w:val="Compact"/>
      </w:pPr>
      <w:r>
        <w:t xml:space="preserve">Managed timelines and budgets for multiple projects simultaneously, ensuring deadlines were met while maintaining high-quality output. Gained recognition as a key contributor to the studio’s growth in the United States Chicago market.</w:t>
      </w:r>
    </w:p>
    <w:bookmarkEnd w:id="21"/>
    <w:bookmarkStart w:id="22" w:name="graphic-designer"/>
    <w:p>
      <w:pPr>
        <w:pStyle w:val="Heading3"/>
      </w:pPr>
      <w:r>
        <w:t xml:space="preserve">Graphic Designer</w:t>
      </w:r>
    </w:p>
    <w:p>
      <w:pPr>
        <w:pStyle w:val="FirstParagraph"/>
      </w:pPr>
      <w:r>
        <w:rPr>
          <w:iCs/>
          <w:i/>
        </w:rPr>
        <w:t xml:space="preserve">Urban Graphics Inc., United States Chicago | June 2016 – December 2018</w:t>
      </w:r>
    </w:p>
    <w:p>
      <w:pPr>
        <w:numPr>
          <w:ilvl w:val="0"/>
          <w:numId w:val="1002"/>
        </w:numPr>
        <w:pStyle w:val="Compact"/>
      </w:pPr>
      <w:r>
        <w:t xml:space="preserve">Produced print and digital designs for clients across the United States, with a focus on local businesses in Chicago. Created logos, brochures, and packaging that aligned with brand guidelines and market trends.</w:t>
      </w:r>
    </w:p>
    <w:p>
      <w:pPr>
        <w:numPr>
          <w:ilvl w:val="0"/>
          <w:numId w:val="1002"/>
        </w:numPr>
        <w:pStyle w:val="Compact"/>
      </w:pPr>
      <w:r>
        <w:t xml:space="preserve">Developed creative concepts for campaigns targeting diverse demographics in the United States Chicago region. Collaborated with marketing teams to ensure designs met campaign objectives.</w:t>
      </w:r>
    </w:p>
    <w:p>
      <w:pPr>
        <w:numPr>
          <w:ilvl w:val="0"/>
          <w:numId w:val="1002"/>
        </w:numPr>
        <w:pStyle w:val="Compact"/>
      </w:pPr>
      <w:r>
        <w:t xml:space="preserve">Implemented a digital asset management system that streamlined workflow efficiency by 30%, enabling faster turnaround times for projects in the U.S. market.</w:t>
      </w:r>
    </w:p>
    <w:p>
      <w:pPr>
        <w:numPr>
          <w:ilvl w:val="0"/>
          <w:numId w:val="1002"/>
        </w:numPr>
        <w:pStyle w:val="Compact"/>
      </w:pPr>
      <w:r>
        <w:t xml:space="preserve">Provided mentorship to junior designers, fostering a culture of innovation and excellence in the United States Chicago design community.</w:t>
      </w:r>
    </w:p>
    <w:bookmarkEnd w:id="22"/>
    <w:bookmarkEnd w:id="23"/>
    <w:bookmarkStart w:id="25" w:name="education"/>
    <w:p>
      <w:pPr>
        <w:pStyle w:val="Heading2"/>
      </w:pPr>
      <w:r>
        <w:t xml:space="preserve">Education</w:t>
      </w:r>
    </w:p>
    <w:bookmarkStart w:id="24" w:name="Xa7573e700edca684488db0ca6ec7e504d361738"/>
    <w:p>
      <w:pPr>
        <w:pStyle w:val="Heading3"/>
      </w:pPr>
      <w:r>
        <w:t xml:space="preserve">Bachelor of Fine Arts (BFA) in Graphic Design</w:t>
      </w:r>
    </w:p>
    <w:p>
      <w:pPr>
        <w:pStyle w:val="FirstParagraph"/>
      </w:pPr>
      <w:r>
        <w:rPr>
          <w:iCs/>
          <w:i/>
        </w:rPr>
        <w:t xml:space="preserve">Art Institute of Chicago, Illinois | Graduated: May 2016</w:t>
      </w:r>
    </w:p>
    <w:p>
      <w:pPr>
        <w:numPr>
          <w:ilvl w:val="0"/>
          <w:numId w:val="1003"/>
        </w:numPr>
        <w:pStyle w:val="Compact"/>
      </w:pPr>
      <w:r>
        <w:t xml:space="preserve">Relevant coursework: Branding, Digital Media, Typography, and Print Production.</w:t>
      </w:r>
    </w:p>
    <w:p>
      <w:pPr>
        <w:numPr>
          <w:ilvl w:val="0"/>
          <w:numId w:val="1003"/>
        </w:numPr>
        <w:pStyle w:val="Compact"/>
      </w:pPr>
      <w:r>
        <w:t xml:space="preserve">Graduated with honors, recognized for outstanding portfolio work that showcased a strong understanding of design principles and client-focused solutions in the United States Chicago context.</w:t>
      </w:r>
    </w:p>
    <w:bookmarkEnd w:id="24"/>
    <w:bookmarkEnd w:id="25"/>
    <w:bookmarkStart w:id="26" w:name="skills"/>
    <w:p>
      <w:pPr>
        <w:pStyle w:val="Heading2"/>
      </w:pPr>
      <w:r>
        <w:t xml:space="preserve">Skills</w:t>
      </w:r>
    </w:p>
    <w:p>
      <w:pPr>
        <w:numPr>
          <w:ilvl w:val="0"/>
          <w:numId w:val="1004"/>
        </w:numPr>
        <w:pStyle w:val="Compact"/>
      </w:pPr>
      <w:r>
        <w:rPr>
          <w:bCs/>
          <w:b/>
        </w:rPr>
        <w:t xml:space="preserve">Design Software:</w:t>
      </w:r>
      <w:r>
        <w:t xml:space="preserve"> </w:t>
      </w:r>
      <w:r>
        <w:t xml:space="preserve">Adobe Creative Suite (Photoshop, Illustrator, InDesign), Figma, Sketch.</w:t>
      </w:r>
    </w:p>
    <w:p>
      <w:pPr>
        <w:numPr>
          <w:ilvl w:val="0"/>
          <w:numId w:val="1004"/>
        </w:numPr>
        <w:pStyle w:val="Compact"/>
      </w:pPr>
      <w:r>
        <w:rPr>
          <w:bCs/>
          <w:b/>
        </w:rPr>
        <w:t xml:space="preserve">Technical Skills:</w:t>
      </w:r>
      <w:r>
        <w:t xml:space="preserve"> </w:t>
      </w:r>
      <w:r>
        <w:t xml:space="preserve">Responsive web design, vector illustration, photo editing, and graphic layout.</w:t>
      </w:r>
    </w:p>
    <w:p>
      <w:pPr>
        <w:numPr>
          <w:ilvl w:val="0"/>
          <w:numId w:val="1004"/>
        </w:numPr>
        <w:pStyle w:val="Compact"/>
      </w:pPr>
      <w:r>
        <w:rPr>
          <w:bCs/>
          <w:b/>
        </w:rPr>
        <w:t xml:space="preserve">Strategic Thinking:</w:t>
      </w:r>
      <w:r>
        <w:t xml:space="preserve"> </w:t>
      </w:r>
      <w:r>
        <w:t xml:space="preserve">Brand development, market research analysis for U.S. audiences in Chicago.</w:t>
      </w:r>
    </w:p>
    <w:p>
      <w:pPr>
        <w:numPr>
          <w:ilvl w:val="0"/>
          <w:numId w:val="1004"/>
        </w:numPr>
        <w:pStyle w:val="Compact"/>
      </w:pPr>
      <w:r>
        <w:rPr>
          <w:bCs/>
          <w:b/>
        </w:rPr>
        <w:t xml:space="preserve">Communication:</w:t>
      </w:r>
      <w:r>
        <w:t xml:space="preserve"> </w:t>
      </w:r>
      <w:r>
        <w:t xml:space="preserve">Client collaboration, project management, and cross-team coordination in the United States Chicago business environment.</w:t>
      </w:r>
    </w:p>
    <w:p>
      <w:pPr>
        <w:numPr>
          <w:ilvl w:val="0"/>
          <w:numId w:val="1004"/>
        </w:numPr>
        <w:pStyle w:val="Compact"/>
      </w:pPr>
      <w:r>
        <w:rPr>
          <w:bCs/>
          <w:b/>
        </w:rPr>
        <w:t xml:space="preserve">Languages:</w:t>
      </w:r>
      <w:r>
        <w:t xml:space="preserve"> </w:t>
      </w:r>
      <w:r>
        <w:t xml:space="preserve">English (fluent), Spanish (conversational).</w:t>
      </w:r>
    </w:p>
    <w:bookmarkEnd w:id="26"/>
    <w:bookmarkStart w:id="29" w:name="projects"/>
    <w:p>
      <w:pPr>
        <w:pStyle w:val="Heading2"/>
      </w:pPr>
      <w:r>
        <w:t xml:space="preserve">Projects</w:t>
      </w:r>
    </w:p>
    <w:bookmarkStart w:id="27" w:name="campaign-for-chicago-art-association"/>
    <w:p>
      <w:pPr>
        <w:pStyle w:val="Heading3"/>
      </w:pPr>
      <w:r>
        <w:t xml:space="preserve">Campaign for Chicago Art Association</w:t>
      </w:r>
    </w:p>
    <w:p>
      <w:pPr>
        <w:pStyle w:val="FirstParagraph"/>
      </w:pPr>
      <w:r>
        <w:rPr>
          <w:iCs/>
          <w:i/>
        </w:rPr>
        <w:t xml:space="preserve">United States Chicago | 2021</w:t>
      </w:r>
    </w:p>
    <w:p>
      <w:pPr>
        <w:numPr>
          <w:ilvl w:val="0"/>
          <w:numId w:val="1005"/>
        </w:numPr>
        <w:pStyle w:val="Compact"/>
      </w:pPr>
      <w:r>
        <w:t xml:space="preserve">Designed a multi-platform campaign to promote the Chicago Art Association’s annual exhibition, targeting art enthusiasts and local businesses in the United States Chicago area.</w:t>
      </w:r>
    </w:p>
    <w:p>
      <w:pPr>
        <w:numPr>
          <w:ilvl w:val="0"/>
          <w:numId w:val="1005"/>
        </w:numPr>
        <w:pStyle w:val="Compact"/>
      </w:pPr>
      <w:r>
        <w:t xml:space="preserve">Crafted social media visuals, flyers, and digital banners that increased event attendance by 25% compared to the previous year.</w:t>
      </w:r>
    </w:p>
    <w:bookmarkEnd w:id="27"/>
    <w:bookmarkStart w:id="28" w:name="local-business-branding"/>
    <w:p>
      <w:pPr>
        <w:pStyle w:val="Heading3"/>
      </w:pPr>
      <w:r>
        <w:t xml:space="preserve">Local Business Branding</w:t>
      </w:r>
    </w:p>
    <w:p>
      <w:pPr>
        <w:pStyle w:val="FirstParagraph"/>
      </w:pPr>
      <w:r>
        <w:rPr>
          <w:iCs/>
          <w:i/>
        </w:rPr>
        <w:t xml:space="preserve">United States Chicago | 2020</w:t>
      </w:r>
    </w:p>
    <w:p>
      <w:pPr>
        <w:numPr>
          <w:ilvl w:val="0"/>
          <w:numId w:val="1006"/>
        </w:numPr>
        <w:pStyle w:val="Compact"/>
      </w:pPr>
      <w:r>
        <w:t xml:space="preserve">Rewrote the brand identity for a family-owned café in Chicago, creating a cohesive visual system that included logos, menus, and packaging. The redesign boosted customer loyalty and online engagement by 35%.</w:t>
      </w:r>
    </w:p>
    <w:p>
      <w:pPr>
        <w:numPr>
          <w:ilvl w:val="0"/>
          <w:numId w:val="1006"/>
        </w:numPr>
        <w:pStyle w:val="Compact"/>
      </w:pPr>
      <w:r>
        <w:t xml:space="preserve">Developed marketing materials tailored to U.S. consumer preferences while maintaining the café’s local charm.</w:t>
      </w:r>
    </w:p>
    <w:bookmarkEnd w:id="28"/>
    <w:bookmarkEnd w:id="29"/>
    <w:bookmarkStart w:id="30" w:name="certifications"/>
    <w:p>
      <w:pPr>
        <w:pStyle w:val="Heading2"/>
      </w:pPr>
      <w:r>
        <w:t xml:space="preserve">Certifications</w:t>
      </w:r>
    </w:p>
    <w:p>
      <w:pPr>
        <w:numPr>
          <w:ilvl w:val="0"/>
          <w:numId w:val="1007"/>
        </w:numPr>
        <w:pStyle w:val="Compact"/>
      </w:pPr>
      <w:r>
        <w:t xml:space="preserve">Adobe Certified Expert – Photoshop and Illustrator (2018)</w:t>
      </w:r>
    </w:p>
    <w:p>
      <w:pPr>
        <w:numPr>
          <w:ilvl w:val="0"/>
          <w:numId w:val="1007"/>
        </w:numPr>
        <w:pStyle w:val="Compact"/>
      </w:pPr>
      <w:r>
        <w:t xml:space="preserve">Coursera: "Digital Marketing Specialization" by University of Illinois (2019)</w:t>
      </w:r>
    </w:p>
    <w:p>
      <w:pPr>
        <w:numPr>
          <w:ilvl w:val="0"/>
          <w:numId w:val="1007"/>
        </w:numPr>
        <w:pStyle w:val="Compact"/>
      </w:pPr>
      <w:r>
        <w:t xml:space="preserve">Google Analytics Certification (2020)</w:t>
      </w:r>
    </w:p>
    <w:bookmarkEnd w:id="30"/>
    <w:bookmarkStart w:id="31" w:name="professional-affiliations"/>
    <w:p>
      <w:pPr>
        <w:pStyle w:val="Heading2"/>
      </w:pPr>
      <w:r>
        <w:t xml:space="preserve">Professional Affiliations</w:t>
      </w:r>
    </w:p>
    <w:p>
      <w:pPr>
        <w:numPr>
          <w:ilvl w:val="0"/>
          <w:numId w:val="1008"/>
        </w:numPr>
        <w:pStyle w:val="Compact"/>
      </w:pPr>
      <w:r>
        <w:t xml:space="preserve">Member, AIGA Chicago – the professional association for design in the United States.</w:t>
      </w:r>
    </w:p>
    <w:p>
      <w:pPr>
        <w:numPr>
          <w:ilvl w:val="0"/>
          <w:numId w:val="1008"/>
        </w:numPr>
        <w:pStyle w:val="Compact"/>
      </w:pPr>
      <w:r>
        <w:t xml:space="preserve">Volunteer Designer, Chicago Design Week (2019–Present)</w:t>
      </w:r>
    </w:p>
    <w:p>
      <w:pPr>
        <w:numPr>
          <w:ilvl w:val="0"/>
          <w:numId w:val="1008"/>
        </w:numPr>
        <w:pStyle w:val="Compact"/>
      </w:pPr>
      <w:r>
        <w:t xml:space="preserve">Contributor to "Design in the Midwest" blog, sharing insights on U.S. design trends and Chicago-based creative projects.</w:t>
      </w:r>
    </w:p>
    <w:bookmarkEnd w:id="31"/>
    <w:bookmarkStart w:id="33" w:name="portfolio"/>
    <w:p>
      <w:pPr>
        <w:pStyle w:val="Heading2"/>
      </w:pPr>
      <w:r>
        <w:t xml:space="preserve">Portfolio</w:t>
      </w:r>
    </w:p>
    <w:p>
      <w:pPr>
        <w:pStyle w:val="FirstParagraph"/>
      </w:pPr>
      <w:hyperlink r:id="rId32">
        <w:r>
          <w:rPr>
            <w:rStyle w:val="Hyperlink"/>
          </w:rPr>
          <w:t xml:space="preserve">View Full Portfolio</w:t>
        </w:r>
      </w:hyperlink>
    </w:p>
    <w:p>
      <w:pPr>
        <w:pStyle w:val="BodyText"/>
      </w:pPr>
      <w:r>
        <w:t xml:space="preserve">Highlights include branding for local businesses in the United States Chicago, digital campaigns for U.S. clients, and print materials tailored to diverse audiences across the United States.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2" Target="www.janedoeportfolio.com" TargetMode="External" /></Relationships>
</file>

<file path=word/_rels/footnotes.xml.rels><?xml version="1.0" encoding="UTF-8"?><Relationships xmlns="http://schemas.openxmlformats.org/package/2006/relationships"><Relationship Type="http://schemas.openxmlformats.org/officeDocument/2006/relationships/hyperlink" Id="rId32" Target="www.jane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Resume - United States Chicago</dc:title>
  <dc:creator/>
  <dc:language>en</dc:language>
  <cp:keywords/>
  <dcterms:created xsi:type="dcterms:W3CDTF">2026-07-23T13:22:23Z</dcterms:created>
  <dcterms:modified xsi:type="dcterms:W3CDTF">2026-07-23T13:22:23Z</dcterms:modified>
</cp:coreProperties>
</file>

<file path=docProps/custom.xml><?xml version="1.0" encoding="utf-8"?>
<Properties xmlns="http://schemas.openxmlformats.org/officeDocument/2006/custom-properties" xmlns:vt="http://schemas.openxmlformats.org/officeDocument/2006/docPropsVTypes"/>
</file>