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Graphic Designer | United States San Francisco</w:t>
      </w:r>
    </w:p>
    <w:p>
      <w:pPr>
        <w:pStyle w:val="BodyText"/>
      </w:pPr>
      <w:r>
        <w:t xml:space="preserve">Email: janedoe@example.com | Phone: (415) 555-0199 | LinkedIn: linkedin.com/in/janedoe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passionate Graphic Designer based in the heart of United States San Francisco, I specialize in creating visually compelling and strategically aligned design solutions for tech startups, creative agencies, and forward-thinking brands. With over 6 years of experience in the dynamic design landscape of San Francisco, I combine creativity with technical expertise to deliver impactful visual identities that resonate with diverse audiences. My work is deeply rooted in the innovation-driven culture of United States San Francisco, where I have collaborated with clients across industries to elevate their brand presence through storytelling and modern aesthetics.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PixelCraft Studios | San Francisco, CA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team in creating brand identities for emerging tech startups in the United States San Francisco ecosystem, resulting in a 30% increase in client retention.</w:t>
      </w:r>
    </w:p>
    <w:p>
      <w:pPr>
        <w:numPr>
          <w:ilvl w:val="0"/>
          <w:numId w:val="1001"/>
        </w:numPr>
        <w:pStyle w:val="Compact"/>
      </w:pPr>
      <w:r>
        <w:t xml:space="preserve">Developed UI/UX mockups for mobile and web applications, ensuring alignment with user-centric design principles and fostering seamless digital experiences.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conceptualize marketing campaigns, contributing to a 25% growth in social media engagement for clients.</w:t>
      </w:r>
    </w:p>
    <w:p>
      <w:pPr>
        <w:numPr>
          <w:ilvl w:val="0"/>
          <w:numId w:val="1001"/>
        </w:numPr>
        <w:pStyle w:val="Compact"/>
      </w:pPr>
      <w:r>
        <w:t xml:space="preserve">Managed end-to-end design projects from concept to delivery, maintaining strict adherence to deadlines and quality standards in the fast-paced environment of United States San Francisco.</w:t>
      </w:r>
    </w:p>
    <w:bookmarkEnd w:id="21"/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CreativeEdge Agency | San Francisco, CA</w:t>
      </w:r>
    </w:p>
    <w:p>
      <w:pPr>
        <w:pStyle w:val="BodyText"/>
      </w:pPr>
      <w:r>
        <w:rPr>
          <w:iCs/>
          <w:i/>
        </w:rPr>
        <w:t xml:space="preserve">January 2016 – May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assets for clients in the fashion and hospitality sectors, enhancing brand visibility across United States San Francisco’s competitive market.</w:t>
      </w:r>
    </w:p>
    <w:p>
      <w:pPr>
        <w:numPr>
          <w:ilvl w:val="0"/>
          <w:numId w:val="1002"/>
        </w:numPr>
        <w:pStyle w:val="Compact"/>
      </w:pPr>
      <w:r>
        <w:t xml:space="preserve">Created social media content and email newsletters that improved client lead generation by 20% through engaging visual storytelling.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collaborative culture aligned with the innovative spirit of United States San Francisco’s design community.</w:t>
      </w:r>
    </w:p>
    <w:p>
      <w:pPr>
        <w:numPr>
          <w:ilvl w:val="0"/>
          <w:numId w:val="1002"/>
        </w:numPr>
        <w:pStyle w:val="Compact"/>
      </w:pPr>
      <w:r>
        <w:t xml:space="preserve">Integrated feedback from stakeholders to refine designs, ensuring they met both business objectives and creative excellence.</w:t>
      </w:r>
    </w:p>
    <w:bookmarkEnd w:id="22"/>
    <w:bookmarkStart w:id="23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Independent Contractor | United States San Francisco</w:t>
      </w:r>
    </w:p>
    <w:p>
      <w:pPr>
        <w:pStyle w:val="BodyText"/>
      </w:pPr>
      <w:r>
        <w:rPr>
          <w:iCs/>
          <w:i/>
        </w:rPr>
        <w:t xml:space="preserve">August 2014 – December 2015</w:t>
      </w:r>
    </w:p>
    <w:p>
      <w:pPr>
        <w:numPr>
          <w:ilvl w:val="0"/>
          <w:numId w:val="1003"/>
        </w:numPr>
        <w:pStyle w:val="Compact"/>
      </w:pPr>
      <w:r>
        <w:t xml:space="preserve">Designed logos, brochures, and marketing materials for small businesses in the United States San Francisco area, helping them establish strong visual identities.</w:t>
      </w:r>
    </w:p>
    <w:p>
      <w:pPr>
        <w:numPr>
          <w:ilvl w:val="0"/>
          <w:numId w:val="1003"/>
        </w:numPr>
        <w:pStyle w:val="Compact"/>
      </w:pPr>
      <w:r>
        <w:t xml:space="preserve">Utilized Adobe Creative Suite to deliver high-quality designs that met client requirements while adhering to tight deadlines.</w:t>
      </w:r>
    </w:p>
    <w:p>
      <w:pPr>
        <w:numPr>
          <w:ilvl w:val="0"/>
          <w:numId w:val="1003"/>
        </w:numPr>
        <w:pStyle w:val="Compact"/>
      </w:pPr>
      <w:r>
        <w:t xml:space="preserve">Built long-term relationships with clients by maintaining open communication and consistently exceeding expectations.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Communications</w:t>
      </w:r>
    </w:p>
    <w:p>
      <w:pPr>
        <w:pStyle w:val="BodyText"/>
      </w:pPr>
      <w:r>
        <w:rPr>
          <w:iCs/>
          <w:i/>
        </w:rPr>
        <w:t xml:space="preserve">Academy of Art University | San Francisco, CA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Focus on typography, branding, and digital design with a curriculum tailored to the creative demands of the United States San Francisco market.</w:t>
      </w:r>
    </w:p>
    <w:p>
      <w:pPr>
        <w:numPr>
          <w:ilvl w:val="0"/>
          <w:numId w:val="1004"/>
        </w:numPr>
        <w:pStyle w:val="Compact"/>
      </w:pPr>
      <w:r>
        <w:t xml:space="preserve">Participated in design competitions and internships that honed practical skills for real-world applications.</w:t>
      </w:r>
    </w:p>
    <w:p>
      <w:r>
        <w:pict>
          <v:rect style="width:0;height:1.5pt" o:hralign="center" o:hrstd="t" o:hr="t"/>
        </w:pic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Photoshop, Illustrator, InDesign, Figma, Sketch, Canva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Branding, UI/UX Design, Color Theory, Typography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Project Management (Trello), Collaboration (Slack), Version Control (Figma)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CreativeHub Branding Campaign</w:t>
      </w:r>
    </w:p>
    <w:p>
      <w:pPr>
        <w:pStyle w:val="BodyText"/>
      </w:pPr>
      <w:r>
        <w:rPr>
          <w:iCs/>
          <w:i/>
        </w:rPr>
        <w:t xml:space="preserve">Client: TechNova Inc. | United States San Francisco</w:t>
      </w:r>
    </w:p>
    <w:p>
      <w:pPr>
        <w:numPr>
          <w:ilvl w:val="0"/>
          <w:numId w:val="1006"/>
        </w:numPr>
        <w:pStyle w:val="Compact"/>
      </w:pPr>
      <w:r>
        <w:t xml:space="preserve">Developed a cohesive brand identity for a SaaS startup, including logo, color palette, and style guide.</w:t>
      </w:r>
    </w:p>
    <w:p>
      <w:pPr>
        <w:numPr>
          <w:ilvl w:val="0"/>
          <w:numId w:val="1006"/>
        </w:numPr>
        <w:pStyle w:val="Compact"/>
      </w:pPr>
      <w:r>
        <w:t xml:space="preserve">Created social media assets and landing pages that increased user sign-ups by 40% within three months.</w:t>
      </w:r>
    </w:p>
    <w:p>
      <w:pPr>
        <w:pStyle w:val="FirstParagraph"/>
      </w:pPr>
      <w:r>
        <w:rPr>
          <w:bCs/>
          <w:b/>
        </w:rPr>
        <w:t xml:space="preserve">San Francisco Art Walk Poster Series</w:t>
      </w:r>
    </w:p>
    <w:p>
      <w:pPr>
        <w:pStyle w:val="BodyText"/>
      </w:pPr>
      <w:r>
        <w:rPr>
          <w:iCs/>
          <w:i/>
        </w:rPr>
        <w:t xml:space="preserve">Client: SF Arts Collective</w:t>
      </w:r>
    </w:p>
    <w:p>
      <w:pPr>
        <w:numPr>
          <w:ilvl w:val="0"/>
          <w:numId w:val="1007"/>
        </w:numPr>
        <w:pStyle w:val="Compact"/>
      </w:pPr>
      <w:r>
        <w:t xml:space="preserve">Designed a series of posters promoting local art events, blending traditional and digital techniques to reflect the city’s cultural vibrancy.</w:t>
      </w:r>
    </w:p>
    <w:p>
      <w:pPr>
        <w:numPr>
          <w:ilvl w:val="0"/>
          <w:numId w:val="1007"/>
        </w:numPr>
        <w:pStyle w:val="Compact"/>
      </w:pPr>
      <w:r>
        <w:t xml:space="preserve">Featured in local publications, boosting community engagement by 25%.</w:t>
      </w:r>
    </w:p>
    <w:p>
      <w:pPr>
        <w:pStyle w:val="FirstParagraph"/>
      </w:pPr>
      <w:r>
        <w:rPr>
          <w:bCs/>
          <w:b/>
        </w:rPr>
        <w:t xml:space="preserve">Portfolio Website</w:t>
      </w:r>
    </w:p>
    <w:p>
      <w:pPr>
        <w:numPr>
          <w:ilvl w:val="0"/>
          <w:numId w:val="1008"/>
        </w:numPr>
        <w:pStyle w:val="Compact"/>
      </w:pPr>
      <w:r>
        <w:t xml:space="preserve">Developed a responsive portfolio site using HTML, CSS, and WordPress to showcase work to potential clients in United States San Francisco and beyond.</w:t>
      </w:r>
    </w:p>
    <w:p>
      <w:pPr>
        <w:numPr>
          <w:ilvl w:val="0"/>
          <w:numId w:val="1008"/>
        </w:numPr>
        <w:pStyle w:val="Compact"/>
      </w:pPr>
      <w:r>
        <w:t xml:space="preserve">Incorporated interactive elements to highlight key projects and client testimonials.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Photoshop &amp; Illustrator</w:t>
      </w:r>
      <w:r>
        <w:t xml:space="preserve"> </w:t>
      </w:r>
      <w:r>
        <w:t xml:space="preserve">| Adobe,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| General Assembly, San Francisco, CA | 2017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10"/>
        </w:numPr>
        <w:pStyle w:val="Compact"/>
      </w:pPr>
      <w:r>
        <w:t xml:space="preserve">English: Native speaker</w:t>
      </w:r>
    </w:p>
    <w:p>
      <w:pPr>
        <w:numPr>
          <w:ilvl w:val="0"/>
          <w:numId w:val="1010"/>
        </w:numPr>
        <w:pStyle w:val="Compact"/>
      </w:pPr>
      <w:r>
        <w:t xml:space="preserve">Spanish: Basic communication skills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AIGA San Francisco (American Institute of Graphic Arts)</w:t>
      </w:r>
    </w:p>
    <w:p>
      <w:pPr>
        <w:numPr>
          <w:ilvl w:val="0"/>
          <w:numId w:val="1011"/>
        </w:numPr>
        <w:pStyle w:val="Compact"/>
      </w:pPr>
      <w:r>
        <w:t xml:space="preserve">San Francisco Design Collective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Design Consultant for local non-profits in United States San Francisco, providing pro-bono visual solutions to support community initiatives.</w:t>
      </w:r>
    </w:p>
    <w:p>
      <w:pPr>
        <w:numPr>
          <w:ilvl w:val="0"/>
          <w:numId w:val="1012"/>
        </w:numPr>
        <w:pStyle w:val="Compact"/>
      </w:pPr>
      <w:r>
        <w:t xml:space="preserve">Mentor for emerging designers through the San Francisco Design Mentorship Program.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janedoe@example.com or (415) 555-0199.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- San Francisco</dc:title>
  <dc:creator/>
  <dc:language>en</dc:language>
  <cp:keywords/>
  <dcterms:created xsi:type="dcterms:W3CDTF">2026-07-23T15:39:23Z</dcterms:created>
  <dcterms:modified xsi:type="dcterms:W3CDTF">2026-07-23T15:39:23Z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