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Xce44f24ef3cf3e3df4013d116e1de31b8c19a38"/>
    <w:p>
      <w:pPr>
        <w:pStyle w:val="Heading1"/>
      </w:pPr>
      <w:r>
        <w:t xml:space="preserve">Resume: Professional Hairdresser in Colombia Bogotá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Hairdresser with [X years] of experience in the dynamic beauty industry of Colombia Bogotá. Proficient in cutting, coloring, and styling hair for diverse client needs, with a strong focus on customer satisfaction and trend-driven techniques. A passionate professional committed to delivering exceptional results while building long-term relationships with clients in the vibrant cultural landscape of Bogotá.</w:t>
      </w:r>
    </w:p>
    <w:p>
      <w:pPr>
        <w:pStyle w:val="BodyText"/>
      </w:pPr>
      <w:r>
        <w:t xml:space="preserve">Known for expertise in modern haircare trends, including balayage, curly hair styling, and natural color treatments. A team player with a collaborative mindset, eager to contribute to the growth of salons and beauty brands in Colombia Bogotá. Proven ability to adapt to fast-paced environments while maintaining a high standard of workmanship.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Cosmetology Certificate</w:t>
      </w:r>
      <w:r>
        <w:t xml:space="preserve"> </w:t>
      </w:r>
      <w:r>
        <w:t xml:space="preserve">– [Institution Name], Bogotá, Colombia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Hair Coloring Techniques</w:t>
      </w:r>
      <w:r>
        <w:t xml:space="preserve"> </w:t>
      </w:r>
      <w:r>
        <w:t xml:space="preserve">– [Institute or Workshop Name], Colombia Bogotá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Beauty Practices</w:t>
      </w:r>
      <w:r>
        <w:t xml:space="preserve"> </w:t>
      </w:r>
      <w:r>
        <w:t xml:space="preserve">– [Certification Body], Online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 in Client Services</w:t>
      </w:r>
      <w:r>
        <w:t xml:space="preserve"> </w:t>
      </w:r>
      <w:r>
        <w:t xml:space="preserve">– [Training Program Name], Bogotá, Colombia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[Salon Name]</w:t>
      </w:r>
      <w:r>
        <w:t xml:space="preserve">, Bogotá, Colombia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haircuts, coloring, and styling services to a diverse clientele in Colombia Bogotá, ensuring satisfaction through personalized consultations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Collaborated with salon managers to implement seasonal trends, such as bold color palettes and textured cuts, aligning with the preferences of Bogotá’s fashion-conscious community.</w:t>
      </w:r>
    </w:p>
    <w:p>
      <w:pPr>
        <w:numPr>
          <w:ilvl w:val="0"/>
          <w:numId w:val="1002"/>
        </w:numPr>
        <w:pStyle w:val="Compact"/>
      </w:pPr>
      <w:r>
        <w:t xml:space="preserve">Trained junior stylists on advanced techniques, including precision layering and natural hair care, while maintaining a safe and inclusive work environment.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by scheduling appointments, offering follow-up care tips, and addressing concerns promptly to retain high-value customers in Colombia Bogotá.</w:t>
      </w:r>
    </w:p>
    <w:bookmarkEnd w:id="23"/>
    <w:bookmarkStart w:id="24" w:name="junior-hairdresser"/>
    <w:p>
      <w:pPr>
        <w:pStyle w:val="Heading3"/>
      </w:pPr>
      <w:r>
        <w:t xml:space="preserve">Junior Hairdresser</w:t>
      </w:r>
    </w:p>
    <w:p>
      <w:pPr>
        <w:pStyle w:val="FirstParagraph"/>
      </w:pPr>
      <w:r>
        <w:rPr>
          <w:bCs/>
          <w:b/>
        </w:rPr>
        <w:t xml:space="preserve">[Another Salon Name]</w:t>
      </w:r>
      <w:r>
        <w:t xml:space="preserve">, Bogotá, Colombia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haircuts, blowouts, and color maintenance under the supervision of senior stylists.</w:t>
      </w:r>
    </w:p>
    <w:p>
      <w:pPr>
        <w:numPr>
          <w:ilvl w:val="0"/>
          <w:numId w:val="1003"/>
        </w:numPr>
        <w:pStyle w:val="Compact"/>
      </w:pPr>
      <w:r>
        <w:t xml:space="preserve">Supported salon operations by maintaining clean workspaces and restocking supplies, contributing to the smooth daily workflow in a busy Bogotá location.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organized by the salon to promote beauty awareness and connect with local residents of Colombia Bogotá.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Precision cutting, layering, texturizing, and shaping for all hair types.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Balayage, ombre, highlights, and color correction tailored to the unique skin tones and preferences of Colombia Bogotá’s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Haircare Expertise:</w:t>
      </w:r>
      <w:r>
        <w:t xml:space="preserve"> </w:t>
      </w:r>
      <w:r>
        <w:t xml:space="preserve">Knowledge of natural hair care, keratin treatments, and scalp health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build trust in a multicultural setting like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Trend Awareness:</w:t>
      </w:r>
      <w:r>
        <w:t xml:space="preserve"> </w:t>
      </w:r>
      <w:r>
        <w:t xml:space="preserve">Stay updated on global and local trends to offer innovative styles that reflect the energy of Colombia Bogotá’s beauty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professional tools, products, and digital platforms for appointment scheduling and client management.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Collaborated with NGOs in Bogotá to provide free haircare services to underprivileged communities, promoting beauty as a tool for empowerment.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beauty expos and workshops in Colombia Bogotá, sharing knowledge and networking with industry professionals.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28"/>
    <w:p>
      <w:pPr>
        <w:pStyle w:val="BodyText"/>
      </w:pPr>
      <w:r>
        <w:t xml:space="preserve">© 2023 Colombia Bogotá Hairdresser Resume. All rights reserved.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Colombia Bogotá</dc:title>
  <dc:creator/>
  <dc:language>en</dc:language>
  <cp:keywords/>
  <dcterms:created xsi:type="dcterms:W3CDTF">2026-07-24T15:12:01Z</dcterms:created>
  <dcterms:modified xsi:type="dcterms:W3CDTF">2026-07-24T15:12:01Z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