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3" w:name="X401f89f39c3f0271eefacd033b81a07f38e873b"/>
    <w:p>
      <w:pPr>
        <w:pStyle w:val="Heading1"/>
      </w:pPr>
      <w:r>
        <w:t xml:space="preserve">Resume: Professional Hairdresser in Germany Berlin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skilled Hairdresser with over [X years] of experience in the dynamic and competitive hairdressing scene of Germany Berlin. Specializing in cutting-edge hairstyles, color correction, and personalized styling for diverse client needs. Proficient in both traditional techniques and modern trends, with a strong focus on customer satisfaction and professional growth within the German beauty industry. A committed member of the Berlin hair community, dedicated to delivering excellence in every service.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hairdresser"/>
    <w:p>
      <w:pPr>
        <w:pStyle w:val="Heading3"/>
      </w:pPr>
      <w:r>
        <w:t xml:space="preserve">Senior Hairdresser</w:t>
      </w:r>
    </w:p>
    <w:p>
      <w:pPr>
        <w:pStyle w:val="FirstParagraph"/>
      </w:pPr>
      <w:r>
        <w:rPr>
          <w:bCs/>
          <w:b/>
        </w:rPr>
        <w:t xml:space="preserve">Royal Cut Salon, Berlin, Germany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a high-traffic salon with 15+ staff members, ensuring efficient workflow and exceptional client service.</w:t>
      </w:r>
    </w:p>
    <w:p>
      <w:pPr>
        <w:numPr>
          <w:ilvl w:val="0"/>
          <w:numId w:val="1001"/>
        </w:numPr>
        <w:pStyle w:val="Compact"/>
      </w:pPr>
      <w:r>
        <w:t xml:space="preserve">Designed and executed custom haircuts, coloring techniques, and styling for clients from all backgrounds in Germany Berlin.</w:t>
      </w:r>
    </w:p>
    <w:p>
      <w:pPr>
        <w:numPr>
          <w:ilvl w:val="0"/>
          <w:numId w:val="1001"/>
        </w:numPr>
        <w:pStyle w:val="Compact"/>
      </w:pPr>
      <w:r>
        <w:t xml:space="preserve">Provided training to junior stylists on German industry standards and safety protocols, enhancing team performance.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fashion designers and influencers to stay ahead of Berlin's evolving beauty trends.</w:t>
      </w:r>
    </w:p>
    <w:bookmarkEnd w:id="22"/>
    <w:bookmarkStart w:id="23" w:name="hairdresser"/>
    <w:p>
      <w:pPr>
        <w:pStyle w:val="Heading3"/>
      </w:pPr>
      <w:r>
        <w:t xml:space="preserve">Hairdresser</w:t>
      </w:r>
    </w:p>
    <w:p>
      <w:pPr>
        <w:pStyle w:val="FirstParagraph"/>
      </w:pPr>
      <w:r>
        <w:rPr>
          <w:bCs/>
          <w:b/>
        </w:rPr>
        <w:t xml:space="preserve">Chic Styles Berlin, Germany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Delivered consistent quality haircuts and color services to a diverse clientele, including international clients in Germany Berlin.</w:t>
      </w:r>
    </w:p>
    <w:p>
      <w:pPr>
        <w:numPr>
          <w:ilvl w:val="0"/>
          <w:numId w:val="1002"/>
        </w:numPr>
        <w:pStyle w:val="Compact"/>
      </w:pPr>
      <w:r>
        <w:t xml:space="preserve">Maintained strict hygiene and safety standards as required by German health regulations.</w:t>
      </w:r>
    </w:p>
    <w:p>
      <w:pPr>
        <w:numPr>
          <w:ilvl w:val="0"/>
          <w:numId w:val="1002"/>
        </w:numPr>
        <w:pStyle w:val="Compact"/>
      </w:pPr>
      <w:r>
        <w:t xml:space="preserve">Used advanced techniques such as balayage, ombre, and keratin treatments to meet the high expectations of Berlin's discerning customers.</w:t>
      </w:r>
    </w:p>
    <w:p>
      <w:pPr>
        <w:numPr>
          <w:ilvl w:val="0"/>
          <w:numId w:val="1002"/>
        </w:numPr>
        <w:pStyle w:val="Compact"/>
      </w:pPr>
      <w:r>
        <w:t xml:space="preserve">Participated in regular team meetings to improve service efficiency and client retention rates.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BeautiLab Academy, Berlin, Germany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professional salon setting under the supervision of experienced stylists.</w:t>
      </w:r>
    </w:p>
    <w:p>
      <w:pPr>
        <w:numPr>
          <w:ilvl w:val="0"/>
          <w:numId w:val="1003"/>
        </w:numPr>
        <w:pStyle w:val="Compact"/>
      </w:pPr>
      <w:r>
        <w:t xml:space="preserve">Learned German-specific hairdressing techniques and client communication strategies for multicultural environments.</w:t>
      </w:r>
    </w:p>
    <w:p>
      <w:pPr>
        <w:numPr>
          <w:ilvl w:val="0"/>
          <w:numId w:val="1003"/>
        </w:numPr>
        <w:pStyle w:val="Compact"/>
      </w:pPr>
      <w:r>
        <w:t xml:space="preserve">Assisted in organizing events and workshops to promote Berlin's hairdressing culture.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Diploma in Hairdressing</w:t>
      </w:r>
    </w:p>
    <w:p>
      <w:pPr>
        <w:pStyle w:val="BodyText"/>
      </w:pPr>
      <w:r>
        <w:rPr>
          <w:iCs/>
          <w:i/>
        </w:rPr>
        <w:t xml:space="preserve">BeautiLab Academy, Berlin, Germany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4"/>
        </w:numPr>
        <w:pStyle w:val="Compact"/>
      </w:pPr>
      <w:r>
        <w:t xml:space="preserve">Completed rigorous training in haircutting, coloring, and skincare for hair professionals.</w:t>
      </w:r>
    </w:p>
    <w:p>
      <w:pPr>
        <w:numPr>
          <w:ilvl w:val="0"/>
          <w:numId w:val="1004"/>
        </w:numPr>
        <w:pStyle w:val="Compact"/>
      </w:pPr>
      <w:r>
        <w:t xml:space="preserve">Gained certification in German beauty industry standards and safety protocols.</w:t>
      </w:r>
    </w:p>
    <w:p>
      <w:pPr>
        <w:pStyle w:val="FirstParagraph"/>
      </w:pPr>
      <w:r>
        <w:rPr>
          <w:bCs/>
          <w:b/>
        </w:rPr>
        <w:t xml:space="preserve">Advanced Hair Styling Course</w:t>
      </w:r>
    </w:p>
    <w:p>
      <w:pPr>
        <w:pStyle w:val="BodyText"/>
      </w:pPr>
      <w:r>
        <w:rPr>
          <w:iCs/>
          <w:i/>
        </w:rPr>
        <w:t xml:space="preserve">European Institute of Beauty &amp; Fashion</w:t>
      </w:r>
      <w:r>
        <w:t xml:space="preserve"> </w:t>
      </w:r>
      <w:r>
        <w:t xml:space="preserve">| [Year]</w:t>
      </w:r>
    </w:p>
    <w:p>
      <w:pPr>
        <w:numPr>
          <w:ilvl w:val="0"/>
          <w:numId w:val="1005"/>
        </w:numPr>
        <w:pStyle w:val="Compact"/>
      </w:pPr>
      <w:r>
        <w:t xml:space="preserve">Specialized in modern styling techniques and trends relevant to the Germany Berlin market.</w:t>
      </w:r>
    </w:p>
    <w:p>
      <w:pPr>
        <w:numPr>
          <w:ilvl w:val="0"/>
          <w:numId w:val="1005"/>
        </w:numPr>
        <w:pStyle w:val="Compact"/>
      </w:pPr>
      <w:r>
        <w:t xml:space="preserve">Certified in using eco-friendly products aligned with Germany's sustainability goals.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Precision haircutting, color theory, balayage, keratin treatments, and styling.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Management:</w:t>
      </w:r>
      <w:r>
        <w:t xml:space="preserve"> </w:t>
      </w:r>
      <w:r>
        <w:t xml:space="preserve">Strong interpersonal skills to build trust with clients in Germany Berlin.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[Your Language(s)], including advanced German (B2/C1 level) for effective communication.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Familiarity with appointment scheduling systems and salon management tools used in Germany.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Hairdresser's License – Berlin, Germany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Colorist Certification</w:t>
      </w:r>
      <w:r>
        <w:t xml:space="preserve"> </w:t>
      </w:r>
      <w:r>
        <w:t xml:space="preserve">| [Institution Name],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Safety and Hygiene Training (German Standards)</w:t>
      </w:r>
      <w:r>
        <w:t xml:space="preserve"> </w:t>
      </w:r>
      <w:r>
        <w:t xml:space="preserve">| [Institution Name], [Year]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Advanced proficiency (B2/C1 level) for professional communication in Berlin.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enabling collaboration with international clients and professionals.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[Other Languages]:</w:t>
      </w:r>
      <w:r>
        <w:t xml:space="preserve"> </w:t>
      </w:r>
      <w:r>
        <w:t xml:space="preserve">[e.g., Spanish, French] – Basic to intermediate levels.</w:t>
      </w:r>
    </w:p>
    <w:bookmarkEnd w:id="29"/>
    <w:bookmarkStart w:id="30" w:name="achievements-projects"/>
    <w:p>
      <w:pPr>
        <w:pStyle w:val="Heading2"/>
      </w:pPr>
      <w:r>
        <w:t xml:space="preserve">Achievements &amp; Projects</w:t>
      </w:r>
    </w:p>
    <w:p>
      <w:pPr>
        <w:pStyle w:val="FirstParagraph"/>
      </w:pPr>
      <w:r>
        <w:rPr>
          <w:bCs/>
          <w:b/>
        </w:rPr>
        <w:t xml:space="preserve">Participation in Berlin Fashion Week 20XX:</w:t>
      </w:r>
      <w:r>
        <w:t xml:space="preserve"> </w:t>
      </w:r>
      <w:r>
        <w:t xml:space="preserve">Collaborated with local designers to create avant-garde hairstyles, boosting the salon's reputation in Germany's fashion scene.</w:t>
      </w:r>
    </w:p>
    <w:p>
      <w:pPr>
        <w:pStyle w:val="BodyTex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Organized free haircare workshops for underprivileged groups in Berlin, promoting inclusivity and education in the beauty industry.</w:t>
      </w:r>
    </w:p>
    <w:p>
      <w:pPr>
        <w:pStyle w:val="BodyText"/>
      </w:pPr>
      <w:r>
        <w:rPr>
          <w:bCs/>
          <w:b/>
        </w:rPr>
        <w:t xml:space="preserve">Client Satisfaction Awards:</w:t>
      </w:r>
      <w:r>
        <w:t xml:space="preserve"> </w:t>
      </w:r>
      <w:r>
        <w:t xml:space="preserve">Recognized as "Top Hairdresser" by [Salon Name] for 3 consecutive years (20XX–20XX).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German Association of Hairdressers (DGH)</w:t>
      </w:r>
      <w:r>
        <w:t xml:space="preserve"> </w:t>
      </w:r>
      <w:r>
        <w:t xml:space="preserve">– Member since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Berlin Beauty Council</w:t>
      </w:r>
      <w:r>
        <w:t xml:space="preserve"> </w:t>
      </w:r>
      <w:r>
        <w:t xml:space="preserve">– Active participant in industry events and networking opportunities.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Germany Berlin can provide detailed testimonials.</w:t>
      </w:r>
    </w:p>
    <w:bookmarkEnd w:id="32"/>
    <w:p>
      <w:pPr>
        <w:pStyle w:val="BodyText"/>
      </w:pPr>
      <w:r>
        <w:t xml:space="preserve">This resume is tailored for the hairdressing profession in Germany Berlin, emphasizing technical skills, language proficiency, and industry-specific knowledge. It aligns with the expectations of salons and clients seeking a professional Hairdresser in the competitive Berlin market.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Hairdresser in Germany Berlin</dc:title>
  <dc:creator/>
  <dc:language>en</dc:language>
  <cp:keywords/>
  <dcterms:created xsi:type="dcterms:W3CDTF">2026-07-23T14:23:38Z</dcterms:created>
  <dcterms:modified xsi:type="dcterms:W3CDTF">2026-07-23T14:23:38Z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