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0" w:name="X6a26375c0c2a4cd6b068bc4625450bab202b0f9"/>
    <w:p>
      <w:pPr>
        <w:pStyle w:val="Heading1"/>
      </w:pPr>
      <w:r>
        <w:t xml:space="preserve">Resume: Professional Hairdresser in Uzbekistan Tashkent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Name], [Phone Number], [Email Address], [Address, Tashkent, Uzbekistan]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Hairdresser with over 7 years of experience in Uzbekistan Tashkent, I specialize in providing high-quality haircare services tailored to the unique needs of clients. My expertise includes modern hair cutting techniques, color correction, styling, and skincare consultations. With a strong commitment to professionalism and creativity, I aim to deliver exceptional results that reflect the cultural richness of Uzbekistan Tashkent while staying aligned with global beauty trends.</w:t>
      </w:r>
    </w:p>
    <w:p>
      <w:pPr>
        <w:pStyle w:val="BodyText"/>
      </w:pPr>
      <w:r>
        <w:t xml:space="preserve">My Resume highlights my passion for the Hairdresser profession, years of hands-on experience in salons across Tashkent, and a proven ability to build long-term client relationships. I am dedicated to maintaining the highest standards of hygiene, safety, and customer satisfaction in every service I provide.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shkent-salon-hub---hairdresser"/>
    <w:p>
      <w:pPr>
        <w:pStyle w:val="Heading3"/>
      </w:pPr>
      <w:r>
        <w:t xml:space="preserve">Tashkent Salon Hub - Hairdresser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Provided haircuts, coloring, and styling services to over 500 clients monthly, ensuring satisfaction through personalized consultations.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10 stylists to maintain the salon’s reputation as one of the top Hairdresser studios in Uzbekistan Tashkent.</w:t>
      </w:r>
    </w:p>
    <w:p>
      <w:pPr>
        <w:numPr>
          <w:ilvl w:val="0"/>
          <w:numId w:val="1001"/>
        </w:numPr>
        <w:pStyle w:val="Compact"/>
      </w:pPr>
      <w:r>
        <w:t xml:space="preserve">Stayed updated on the latest trends by attending workshops and seminars, including advanced color techniques and sustainable haircare practices.</w:t>
      </w:r>
    </w:p>
    <w:p>
      <w:pPr>
        <w:numPr>
          <w:ilvl w:val="0"/>
          <w:numId w:val="1001"/>
        </w:numPr>
        <w:pStyle w:val="Compact"/>
      </w:pPr>
      <w:r>
        <w:t xml:space="preserve">Managed inventory of products, ensuring availability of premium brands like L’Oréal and Redken to meet client preferences in Tashkent.</w:t>
      </w:r>
    </w:p>
    <w:bookmarkEnd w:id="22"/>
    <w:bookmarkStart w:id="23" w:name="X4c371f19fb92ac3f35b94c52bd86a30508cecf5"/>
    <w:p>
      <w:pPr>
        <w:pStyle w:val="Heading3"/>
      </w:pPr>
      <w:r>
        <w:t xml:space="preserve">Central Beauty Hub - Apprentice Hairdresser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hair cutting, blow-drying, and basic coloring under the mentorship of experienced stylists.</w:t>
      </w:r>
    </w:p>
    <w:p>
      <w:pPr>
        <w:numPr>
          <w:ilvl w:val="0"/>
          <w:numId w:val="1002"/>
        </w:numPr>
        <w:pStyle w:val="Compact"/>
      </w:pPr>
      <w:r>
        <w:t xml:space="preserve">Assisted in client onboarding by conducting initial assessments and recommending suitable treatments based on hair type and lifestyle.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haircare services to underserved areas of Uzbekistan Tashkent.</w:t>
      </w:r>
    </w:p>
    <w:bookmarkEnd w:id="23"/>
    <w:bookmarkStart w:id="24" w:name="sheraton-tashkent-hotel---salon-stylist"/>
    <w:p>
      <w:pPr>
        <w:pStyle w:val="Heading3"/>
      </w:pPr>
      <w:r>
        <w:t xml:space="preserve">Sheraton Tashkent Hotel - Salon Stylist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luxury haircare services to hotel guests, including special occasion styling and travel-friendly hair treatments.</w:t>
      </w:r>
    </w:p>
    <w:p>
      <w:pPr>
        <w:numPr>
          <w:ilvl w:val="0"/>
          <w:numId w:val="1003"/>
        </w:numPr>
        <w:pStyle w:val="Compact"/>
      </w:pPr>
      <w:r>
        <w:t xml:space="preserve">Ensured compliance with international hygiene standards while maintaining a welcoming environment for clients from diverse backgrounds.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for delivering consistent quality and professionalism, contributing to the hotel’s 5-star rating in customer service.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hair cutting, color formulation, keratin treatments, and thermal styling.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Uzbekistan Tashkent’s traditional beauty practices and modern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assess client needs and build trust in a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salon management software (e.g., Appointy) and social media platforms for marketing services in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Uzbek, Russian, and English, enabling effective communication with a diverse clientele in Uzbekistan Tashkent.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8f9a6bf5195d4decf6a4210c85e1da832ccb7c4"/>
    <w:p>
      <w:pPr>
        <w:pStyle w:val="Heading3"/>
      </w:pPr>
      <w:r>
        <w:t xml:space="preserve">Tashkent Institute of Beauty Professionals - Hairdressing Diploma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Completed a 3-year program focused on hair science, client relations, and business management for salons.</w:t>
      </w:r>
    </w:p>
    <w:p>
      <w:pPr>
        <w:numPr>
          <w:ilvl w:val="0"/>
          <w:numId w:val="1005"/>
        </w:numPr>
        <w:pStyle w:val="Compact"/>
      </w:pPr>
      <w:r>
        <w:t xml:space="preserve">Awarded the "Best Graduate in Haircoloring" for innovative techniques in dye application.</w:t>
      </w:r>
    </w:p>
    <w:bookmarkEnd w:id="27"/>
    <w:bookmarkStart w:id="28" w:name="Xa0ba996bc058058012ee2d06d700badfe461dcd"/>
    <w:p>
      <w:pPr>
        <w:pStyle w:val="Heading3"/>
      </w:pPr>
      <w:r>
        <w:t xml:space="preserve">International Beauty Trends Certification - Online Course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6"/>
        </w:numPr>
        <w:pStyle w:val="Compact"/>
      </w:pPr>
      <w:r>
        <w:t xml:space="preserve">Certified by the Global Beauty Academy, covering global trends in hair design and eco-friendly practices.</w:t>
      </w:r>
    </w:p>
    <w:p>
      <w:pPr>
        <w:numPr>
          <w:ilvl w:val="0"/>
          <w:numId w:val="1006"/>
        </w:numPr>
        <w:pStyle w:val="Compact"/>
      </w:pPr>
      <w:r>
        <w:t xml:space="preserve">Applied knowledge to introduce sustainable product lines in Uzbekistan Tashkent salons.</w:t>
      </w:r>
    </w:p>
    <w:bookmarkEnd w:id="28"/>
    <w:bookmarkStart w:id="29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7"/>
        </w:numPr>
        <w:pStyle w:val="Compact"/>
      </w:pPr>
      <w:r>
        <w:t xml:space="preserve">Annual attendance at the Tashkent Hair Expo to network with industry leaders and stay updated on local trends.</w:t>
      </w:r>
    </w:p>
    <w:p>
      <w:pPr>
        <w:numPr>
          <w:ilvl w:val="0"/>
          <w:numId w:val="1007"/>
        </w:numPr>
        <w:pStyle w:val="Compact"/>
      </w:pPr>
      <w:r>
        <w:t xml:space="preserve">Workshops on "Ethical Haircare" and "Cultural Competence in Tashkent’s Beauty Industry."</w:t>
      </w:r>
    </w:p>
    <w:bookmarkEnd w:id="29"/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the "Top Hairdresser of 2023" by Tashkent Beauty Awards for innovative techniques and client satisfaction.</w:t>
      </w:r>
    </w:p>
    <w:p>
      <w:pPr>
        <w:numPr>
          <w:ilvl w:val="0"/>
          <w:numId w:val="1008"/>
        </w:numPr>
        <w:pStyle w:val="Compact"/>
      </w:pPr>
      <w:r>
        <w:t xml:space="preserve">Increased salon revenue by 15% through effective marketing strategies and social media engagement in Uzbekistan Tashkent.</w:t>
      </w:r>
    </w:p>
    <w:p>
      <w:pPr>
        <w:numPr>
          <w:ilvl w:val="0"/>
          <w:numId w:val="1008"/>
        </w:numPr>
        <w:pStyle w:val="Compact"/>
      </w:pPr>
      <w:r>
        <w:t xml:space="preserve">Volunteered to train 20+ aspiring hairdressers in underserved regions of Uzbekistan, promoting skill development in the Hairdresser profession.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Uzbekistan Hairdressers’ Association (UHA), actively participating in local events and policy discussions.</w:t>
      </w:r>
    </w:p>
    <w:p>
      <w:pPr>
        <w:numPr>
          <w:ilvl w:val="0"/>
          <w:numId w:val="1009"/>
        </w:numPr>
        <w:pStyle w:val="Compact"/>
      </w:pPr>
      <w:r>
        <w:t xml:space="preserve">Contributor to the Tashkent Beauty Blog, sharing insights on haircare trends and cultural influences in Uzbekistan.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Uzbekistan Tashkent include [Tashkent Salon Hub], [Central Beauty Hub], and [Sheraton Tashkent Hotel].</w:t>
      </w:r>
    </w:p>
    <w:bookmarkEnd w:id="33"/>
    <w:p>
      <w:pPr>
        <w:pStyle w:val="BodyText"/>
      </w:pPr>
      <w:r>
        <w:t xml:space="preserve">This Resume reflects the dedication of a Hairdresser in Uzbekistan Tashkent, combining technical expertise with a deep understanding of local and global beauty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Uzbekistan Tashkent</dc:title>
  <dc:creator/>
  <dc:language>en</dc:language>
  <cp:keywords/>
  <dcterms:created xsi:type="dcterms:W3CDTF">2026-07-24T10:00:27Z</dcterms:created>
  <dcterms:modified xsi:type="dcterms:W3CDTF">2026-07-24T10:00:27Z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