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Argentina</w:t>
      </w:r>
      <w:r>
        <w:t xml:space="preserve"> </w:t>
      </w:r>
      <w:r>
        <w:t xml:space="preserve">Córdoba</w:t>
      </w:r>
    </w:p>
    <w:bookmarkStart w:id="30" w:name="maria-lópez"/>
    <w:p>
      <w:pPr>
        <w:pStyle w:val="Heading1"/>
      </w:pPr>
      <w:r>
        <w:t xml:space="preserve">Maria López</w:t>
      </w:r>
    </w:p>
    <w:p>
      <w:pPr>
        <w:pStyle w:val="FirstParagraph"/>
      </w:pPr>
      <w:r>
        <w:t xml:space="preserve">Córdoba, Argentina | +54 9351 234567 | maria.lopez@email.com | LinkedIn: linkedin.com/in/mariahrmanager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Human Resources Manager with over 8 years of experience in managing talent, fostering workplace culture, and optimizing organizational processes. Specializing in the unique labor market of Argentina Córdoba, I have successfully led HR strategies for multinational and local enterprises, ensuring compliance with national labor laws while aligning with regional business goals. My expertise includes recruitment, employee engagement, performance management, and training programs tailored to the cultural and economic context of Córdoba. As a certified HR professional in Argentina, I am committed to driving innovation in human capital management and contributing to the growth of organizations in this vibrant region.</w:t>
      </w:r>
    </w:p>
    <w:p>
      <w:r>
        <w:pict>
          <v:rect style="width:0;height:1.5pt" o:hralign="center" o:hrstd="t" o:hr="t"/>
        </w:pict>
      </w:r>
    </w:p>
    <w:bookmarkEnd w:id="20"/>
    <w:bookmarkStart w:id="24"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Empresa Tecnológica Córdoba S.A.</w:t>
      </w:r>
    </w:p>
    <w:p>
      <w:pPr>
        <w:pStyle w:val="BodyText"/>
      </w:pPr>
      <w:r>
        <w:rPr>
          <w:iCs/>
          <w:i/>
        </w:rPr>
        <w:t xml:space="preserve">Córdoba, Argentina | January 2019 – Present</w:t>
      </w:r>
    </w:p>
    <w:p>
      <w:pPr>
        <w:numPr>
          <w:ilvl w:val="0"/>
          <w:numId w:val="1001"/>
        </w:numPr>
        <w:pStyle w:val="Compact"/>
      </w:pPr>
      <w:r>
        <w:t xml:space="preserve">Overseeing the entire HR lifecycle for 250+ employees, including recruitment, onboarding, and offboarding processes in alignment with Argentina's labor regulations.</w:t>
      </w:r>
    </w:p>
    <w:p>
      <w:pPr>
        <w:numPr>
          <w:ilvl w:val="0"/>
          <w:numId w:val="1001"/>
        </w:numPr>
        <w:pStyle w:val="Compact"/>
      </w:pPr>
      <w:r>
        <w:t xml:space="preserve">Developed and implemented a comprehensive employee engagement strategy that reduced turnover by 25% in two years, specifically addressing challenges unique to Córdoba’s competitive job market.</w:t>
      </w:r>
    </w:p>
    <w:p>
      <w:pPr>
        <w:numPr>
          <w:ilvl w:val="0"/>
          <w:numId w:val="1001"/>
        </w:numPr>
        <w:pStyle w:val="Compact"/>
      </w:pPr>
      <w:r>
        <w:t xml:space="preserve">Collaborated with department heads to identify skill gaps and design training programs, resulting in a 30% improvement in team productivity across key projects.</w:t>
      </w:r>
    </w:p>
    <w:p>
      <w:pPr>
        <w:numPr>
          <w:ilvl w:val="0"/>
          <w:numId w:val="1001"/>
        </w:numPr>
        <w:pStyle w:val="Compact"/>
      </w:pPr>
      <w:r>
        <w:t xml:space="preserve">Managed labor relations and resolved workplace conflicts, ensuring compliance with the Argentine Labor Code while maintaining a positive work environment in Córdoba.</w:t>
      </w:r>
    </w:p>
    <w:p>
      <w:pPr>
        <w:numPr>
          <w:ilvl w:val="0"/>
          <w:numId w:val="1001"/>
        </w:numPr>
        <w:pStyle w:val="Compact"/>
      </w:pPr>
      <w:r>
        <w:t xml:space="preserve">Led the integration of HR software systems (e.g., SAP SuccessFactors) to streamline payroll, benefits administration, and performance tracking for multinational teams based in Córdoba.</w:t>
      </w:r>
    </w:p>
    <w:bookmarkEnd w:id="21"/>
    <w:bookmarkStart w:id="22" w:name="hr-coordinator"/>
    <w:p>
      <w:pPr>
        <w:pStyle w:val="Heading3"/>
      </w:pPr>
      <w:r>
        <w:t xml:space="preserve">HR Coordinator</w:t>
      </w:r>
    </w:p>
    <w:p>
      <w:pPr>
        <w:pStyle w:val="FirstParagraph"/>
      </w:pPr>
      <w:r>
        <w:rPr>
          <w:bCs/>
          <w:b/>
        </w:rPr>
        <w:t xml:space="preserve">Industrias Alimentarias de Córdoba S.R.L.</w:t>
      </w:r>
    </w:p>
    <w:p>
      <w:pPr>
        <w:pStyle w:val="BodyText"/>
      </w:pPr>
      <w:r>
        <w:rPr>
          <w:iCs/>
          <w:i/>
        </w:rPr>
        <w:t xml:space="preserve">Córdoba, Argentina | June 2016 – December 2018</w:t>
      </w:r>
    </w:p>
    <w:p>
      <w:pPr>
        <w:numPr>
          <w:ilvl w:val="0"/>
          <w:numId w:val="1002"/>
        </w:numPr>
        <w:pStyle w:val="Compact"/>
      </w:pPr>
      <w:r>
        <w:t xml:space="preserve">Supported the HR Manager in managing recruitment for 150+ staff members, focusing on roles critical to the manufacturing sector in Córdoba.</w:t>
      </w:r>
    </w:p>
    <w:p>
      <w:pPr>
        <w:numPr>
          <w:ilvl w:val="0"/>
          <w:numId w:val="1002"/>
        </w:numPr>
        <w:pStyle w:val="Compact"/>
      </w:pPr>
      <w:r>
        <w:t xml:space="preserve">Organized and executed annual performance reviews, ensuring alignment with company objectives and local labor standards.</w:t>
      </w:r>
    </w:p>
    <w:p>
      <w:pPr>
        <w:numPr>
          <w:ilvl w:val="0"/>
          <w:numId w:val="1002"/>
        </w:numPr>
        <w:pStyle w:val="Compact"/>
      </w:pPr>
      <w:r>
        <w:t xml:space="preserve">Implemented a new employee wellness program that improved morale and reduced absenteeism by 18% in the first year.</w:t>
      </w:r>
    </w:p>
    <w:p>
      <w:pPr>
        <w:numPr>
          <w:ilvl w:val="0"/>
          <w:numId w:val="1002"/>
        </w:numPr>
        <w:pStyle w:val="Compact"/>
      </w:pPr>
      <w:r>
        <w:t xml:space="preserve">Provided administrative support for union negotiations, maintaining transparency and fairness in labor agreements specific to Córdoba’s industrial sector.</w:t>
      </w:r>
    </w:p>
    <w:bookmarkEnd w:id="22"/>
    <w:bookmarkStart w:id="23" w:name="hr-assistant"/>
    <w:p>
      <w:pPr>
        <w:pStyle w:val="Heading3"/>
      </w:pPr>
      <w:r>
        <w:t xml:space="preserve">HR Assistant</w:t>
      </w:r>
    </w:p>
    <w:p>
      <w:pPr>
        <w:pStyle w:val="FirstParagraph"/>
      </w:pPr>
      <w:r>
        <w:rPr>
          <w:bCs/>
          <w:b/>
        </w:rPr>
        <w:t xml:space="preserve">Banco de Córdoba S.A.</w:t>
      </w:r>
    </w:p>
    <w:p>
      <w:pPr>
        <w:pStyle w:val="BodyText"/>
      </w:pPr>
      <w:r>
        <w:rPr>
          <w:iCs/>
          <w:i/>
        </w:rPr>
        <w:t xml:space="preserve">Córdoba, Argentina | January 2014 – May 2016</w:t>
      </w:r>
    </w:p>
    <w:p>
      <w:pPr>
        <w:numPr>
          <w:ilvl w:val="0"/>
          <w:numId w:val="1003"/>
        </w:numPr>
        <w:pStyle w:val="Compact"/>
      </w:pPr>
      <w:r>
        <w:t xml:space="preserve">Assisted in the management of employee records, ensuring compliance with Argentina’s data protection laws and local HR practices.</w:t>
      </w:r>
    </w:p>
    <w:p>
      <w:pPr>
        <w:numPr>
          <w:ilvl w:val="0"/>
          <w:numId w:val="1003"/>
        </w:numPr>
        <w:pStyle w:val="Compact"/>
      </w:pPr>
      <w:r>
        <w:t xml:space="preserve">Supported the recruitment of bank branch staff across Córdoba, focusing on customer service and financial compliance roles.</w:t>
      </w:r>
    </w:p>
    <w:p>
      <w:pPr>
        <w:numPr>
          <w:ilvl w:val="0"/>
          <w:numId w:val="1003"/>
        </w:numPr>
        <w:pStyle w:val="Compact"/>
      </w:pPr>
      <w:r>
        <w:t xml:space="preserve">Created training materials for new hires, emphasizing cultural adaptability and regional banking procedures in Córdoba.</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Bachelor of Science in Psychology (Organizational Focus)</w:t>
      </w:r>
    </w:p>
    <w:p>
      <w:pPr>
        <w:pStyle w:val="BodyText"/>
      </w:pPr>
      <w:r>
        <w:rPr>
          <w:iCs/>
          <w:i/>
        </w:rPr>
        <w:t xml:space="preserve">Universidad Nacional de Córdoba, Argentina | Graduated: 2013</w:t>
      </w:r>
    </w:p>
    <w:p>
      <w:pPr>
        <w:numPr>
          <w:ilvl w:val="0"/>
          <w:numId w:val="1004"/>
        </w:numPr>
        <w:pStyle w:val="Compact"/>
      </w:pPr>
      <w:r>
        <w:t xml:space="preserve">Courses in human behavior, organizational dynamics, and labor relations, with a focus on the socio-economic context of Argentina.</w:t>
      </w:r>
    </w:p>
    <w:p>
      <w:pPr>
        <w:numPr>
          <w:ilvl w:val="0"/>
          <w:numId w:val="1004"/>
        </w:numPr>
        <w:pStyle w:val="Compact"/>
      </w:pPr>
      <w:r>
        <w:t xml:space="preserve">Research project on workplace diversity in Córdoba’s SMEs, published in the Universidad de Córdoba Journal of Business Studies.</w:t>
      </w:r>
    </w:p>
    <w:p>
      <w:r>
        <w:pict>
          <v:rect style="width:0;height:1.5pt" o:hralign="center" o:hrstd="t" o:hr="t"/>
        </w:pict>
      </w:r>
    </w:p>
    <w:bookmarkEnd w:id="25"/>
    <w:bookmarkStart w:id="26" w:name="skills"/>
    <w:p>
      <w:pPr>
        <w:pStyle w:val="Heading2"/>
      </w:pPr>
      <w:r>
        <w:t xml:space="preserve">Skills</w:t>
      </w:r>
    </w:p>
    <w:p>
      <w:pPr>
        <w:numPr>
          <w:ilvl w:val="0"/>
          <w:numId w:val="1005"/>
        </w:numPr>
        <w:pStyle w:val="Compact"/>
      </w:pPr>
      <w:r>
        <w:rPr>
          <w:bCs/>
          <w:b/>
        </w:rPr>
        <w:t xml:space="preserve">Human Resources Expertise:</w:t>
      </w:r>
      <w:r>
        <w:t xml:space="preserve"> </w:t>
      </w:r>
      <w:r>
        <w:t xml:space="preserve">Talent Acquisition, Employee Relations, Performance Management, Training &amp; Development.</w:t>
      </w:r>
    </w:p>
    <w:p>
      <w:pPr>
        <w:numPr>
          <w:ilvl w:val="0"/>
          <w:numId w:val="1005"/>
        </w:numPr>
        <w:pStyle w:val="Compact"/>
      </w:pPr>
      <w:r>
        <w:rPr>
          <w:bCs/>
          <w:b/>
        </w:rPr>
        <w:t xml:space="preserve">Labor Law Compliance:</w:t>
      </w:r>
      <w:r>
        <w:t xml:space="preserve"> </w:t>
      </w:r>
      <w:r>
        <w:t xml:space="preserve">In-depth knowledge of Argentina’s Labor Code (Ley de Trabajo) and regional regulations in Córdoba.</w:t>
      </w:r>
    </w:p>
    <w:p>
      <w:pPr>
        <w:numPr>
          <w:ilvl w:val="0"/>
          <w:numId w:val="1005"/>
        </w:numPr>
        <w:pStyle w:val="Compact"/>
      </w:pPr>
      <w:r>
        <w:rPr>
          <w:bCs/>
          <w:b/>
        </w:rPr>
        <w:t xml:space="preserve">Software Proficiency:</w:t>
      </w:r>
      <w:r>
        <w:t xml:space="preserve"> </w:t>
      </w:r>
      <w:r>
        <w:t xml:space="preserve">SAP SuccessFactors, Workday, Microsoft Office Suite (Excel, PowerPoint), HRIS systems.</w:t>
      </w:r>
    </w:p>
    <w:p>
      <w:pPr>
        <w:numPr>
          <w:ilvl w:val="0"/>
          <w:numId w:val="1005"/>
        </w:numPr>
        <w:pStyle w:val="Compact"/>
      </w:pPr>
      <w:r>
        <w:rPr>
          <w:bCs/>
          <w:b/>
        </w:rPr>
        <w:t xml:space="preserve">Languages:</w:t>
      </w:r>
      <w:r>
        <w:t xml:space="preserve"> </w:t>
      </w:r>
      <w:r>
        <w:t xml:space="preserve">Spanish (Native), English (Fluent – TOEFL 105), basic Portuguese.</w:t>
      </w:r>
    </w:p>
    <w:p>
      <w:pPr>
        <w:numPr>
          <w:ilvl w:val="0"/>
          <w:numId w:val="1005"/>
        </w:numPr>
        <w:pStyle w:val="Compact"/>
      </w:pPr>
      <w:r>
        <w:rPr>
          <w:bCs/>
          <w:b/>
        </w:rPr>
        <w:t xml:space="preserve">Leadership &amp; Communication:</w:t>
      </w:r>
      <w:r>
        <w:t xml:space="preserve"> </w:t>
      </w:r>
      <w:r>
        <w:t xml:space="preserve">Strong negotiation skills, cross-cultural team management, and conflict resolution in multicultural environments.</w:t>
      </w:r>
    </w:p>
    <w:p>
      <w:r>
        <w:pict>
          <v:rect style="width:0;height:1.5pt" o:hralign="center" o:hrstd="t" o:hr="t"/>
        </w:pict>
      </w:r>
    </w:p>
    <w:bookmarkEnd w:id="26"/>
    <w:bookmarkStart w:id="27" w:name="certifications"/>
    <w:p>
      <w:pPr>
        <w:pStyle w:val="Heading2"/>
      </w:pPr>
      <w:r>
        <w:t xml:space="preserve">Certifications</w:t>
      </w:r>
    </w:p>
    <w:p>
      <w:pPr>
        <w:numPr>
          <w:ilvl w:val="0"/>
          <w:numId w:val="1006"/>
        </w:numPr>
        <w:pStyle w:val="Compact"/>
      </w:pPr>
      <w:r>
        <w:rPr>
          <w:bCs/>
          <w:b/>
        </w:rPr>
        <w:t xml:space="preserve">Certified Human Resources Professional (CHRP)</w:t>
      </w:r>
      <w:r>
        <w:t xml:space="preserve"> </w:t>
      </w:r>
      <w:r>
        <w:t xml:space="preserve">– Argentine Institute of Human Resources (2018)</w:t>
      </w:r>
    </w:p>
    <w:p>
      <w:pPr>
        <w:numPr>
          <w:ilvl w:val="0"/>
          <w:numId w:val="1006"/>
        </w:numPr>
        <w:pStyle w:val="Compact"/>
      </w:pPr>
      <w:r>
        <w:rPr>
          <w:bCs/>
          <w:b/>
        </w:rPr>
        <w:t xml:space="preserve">SHRM-SCP (Senior Certified Professional)</w:t>
      </w:r>
      <w:r>
        <w:t xml:space="preserve"> </w:t>
      </w:r>
      <w:r>
        <w:t xml:space="preserve">– Society for Human Resource Management (2020)</w:t>
      </w:r>
    </w:p>
    <w:p>
      <w:pPr>
        <w:numPr>
          <w:ilvl w:val="0"/>
          <w:numId w:val="1006"/>
        </w:numPr>
        <w:pStyle w:val="Compact"/>
      </w:pPr>
      <w:r>
        <w:rPr>
          <w:bCs/>
          <w:b/>
        </w:rPr>
        <w:t xml:space="preserve">Project Management Professional (PMP)</w:t>
      </w:r>
      <w:r>
        <w:t xml:space="preserve"> </w:t>
      </w:r>
      <w:r>
        <w:t xml:space="preserve">– Project Management Institute (2019) – Focused on HR-related projects in Córdoba.</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7"/>
        </w:numPr>
        <w:pStyle w:val="Compact"/>
      </w:pPr>
      <w:r>
        <w:t xml:space="preserve">Member, Asociación Argentina de Recursos Humanos (AARH) – Active participant in regional networking events in Córdoba.</w:t>
      </w:r>
    </w:p>
    <w:p>
      <w:pPr>
        <w:numPr>
          <w:ilvl w:val="0"/>
          <w:numId w:val="1007"/>
        </w:numPr>
        <w:pStyle w:val="Compact"/>
      </w:pPr>
      <w:r>
        <w:t xml:space="preserve">Volunteer, Córdoba Chamber of Commerce – HR advisory for small businesses in the province.</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t xml:space="preserve">I am deeply committed to the growth of Argentina’s workforce, particularly in Córdoba, where I have built a reputation for creating inclusive and innovative HR strategies. My work as a Human Resources Manager has been recognized through awards such as "Top 10 HR Professionals in Córdoba" (2021) by Revista Emprendedores. I am eager to contribute my expertise to organizations seeking to thrive in Argentina’s dynamic labor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Argentina Córdoba</dc:title>
  <dc:creator/>
  <dc:language>en</dc:language>
  <cp:keywords/>
  <dcterms:created xsi:type="dcterms:W3CDTF">2026-07-21T09:13:23Z</dcterms:created>
  <dcterms:modified xsi:type="dcterms:W3CDTF">2026-07-21T09:13:23Z</dcterms:modified>
</cp:coreProperties>
</file>

<file path=docProps/custom.xml><?xml version="1.0" encoding="utf-8"?>
<Properties xmlns="http://schemas.openxmlformats.org/officeDocument/2006/custom-properties" xmlns:vt="http://schemas.openxmlformats.org/officeDocument/2006/docPropsVTypes"/>
</file>