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resume"/>
    <w:p>
      <w:pPr>
        <w:pStyle w:val="Heading1"/>
      </w:pPr>
      <w:r>
        <w:t xml:space="preserve">Resume</w:t>
      </w:r>
    </w:p>
    <w:bookmarkStart w:id="29" w:name="human-resources-manager"/>
    <w:p>
      <w:pPr>
        <w:pStyle w:val="Heading2"/>
      </w:pPr>
      <w:r>
        <w:t xml:space="preserve">Human Resources Manager</w:t>
      </w:r>
    </w:p>
    <w:p>
      <w:pPr>
        <w:pStyle w:val="FirstParagraph"/>
      </w:pPr>
      <w:r>
        <w:rPr>
          <w:bCs/>
          <w:b/>
        </w:rPr>
        <w:t xml:space="preserve">Name:</w:t>
      </w:r>
      <w:r>
        <w:t xml:space="preserve"> </w:t>
      </w:r>
      <w:r>
        <w:t xml:space="preserve">João Silva</w:t>
      </w:r>
    </w:p>
    <w:p>
      <w:pPr>
        <w:pStyle w:val="BodyText"/>
      </w:pPr>
      <w:r>
        <w:rPr>
          <w:bCs/>
          <w:b/>
        </w:rPr>
        <w:t xml:space="preserve">Address:</w:t>
      </w:r>
      <w:r>
        <w:t xml:space="preserve"> </w:t>
      </w:r>
      <w:r>
        <w:t xml:space="preserve">Rio de Janeiro, Brazil</w:t>
      </w:r>
    </w:p>
    <w:p>
      <w:pPr>
        <w:pStyle w:val="BodyText"/>
      </w:pPr>
      <w:r>
        <w:rPr>
          <w:bCs/>
          <w:b/>
        </w:rPr>
        <w:t xml:space="preserve">Email:</w:t>
      </w:r>
      <w:r>
        <w:t xml:space="preserve"> </w:t>
      </w:r>
      <w:r>
        <w:t xml:space="preserve">joaosilva.hr@example.com |</w:t>
      </w:r>
      <w:r>
        <w:t xml:space="preserve"> </w:t>
      </w:r>
      <w:r>
        <w:rPr>
          <w:bCs/>
          <w:b/>
        </w:rPr>
        <w:t xml:space="preserve">Phone:</w:t>
      </w:r>
      <w:r>
        <w:t xml:space="preserve"> </w:t>
      </w:r>
      <w:r>
        <w:t xml:space="preserve">+55 21 9999-9999</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Dedicated and results-driven Human Resources Manager with over 8 years of experience in the dynamic corporate landscape of Brazil, specifically Rio de Janeiro. Adept at aligning HR strategies with organizational goals to foster a productive, inclusive, and compliant work environment. Proven expertise in talent acquisition, employee relations, training programs, and labor law compliance tailored to the unique cultural and regulatory context of Brazil. Committed to building strong employer-employee relationships while driving operational efficiency in multinational and local organizations across industries such as technology, finance, and hospitality.</w:t>
      </w:r>
    </w:p>
    <w:bookmarkEnd w:id="20"/>
    <w:bookmarkStart w:id="23" w:name="professional-experience"/>
    <w:p>
      <w:pPr>
        <w:pStyle w:val="Heading3"/>
      </w:pPr>
      <w:r>
        <w:t xml:space="preserve">Professional Experience</w:t>
      </w:r>
    </w:p>
    <w:bookmarkStart w:id="21" w:name="human-resources-manager-1"/>
    <w:p>
      <w:pPr>
        <w:pStyle w:val="Heading4"/>
      </w:pPr>
      <w:r>
        <w:t xml:space="preserve">Human Resources Manager</w:t>
      </w:r>
    </w:p>
    <w:p>
      <w:pPr>
        <w:pStyle w:val="FirstParagraph"/>
      </w:pPr>
      <w:r>
        <w:rPr>
          <w:bCs/>
          <w:b/>
        </w:rPr>
        <w:t xml:space="preserve">ABC Tech Solutions (Rio de Janeiro, Brazil)</w:t>
      </w:r>
      <w:r>
        <w:t xml:space="preserve"> </w:t>
      </w:r>
      <w:r>
        <w:t xml:space="preserve">| January 2019 – Present</w:t>
      </w:r>
    </w:p>
    <w:p>
      <w:pPr>
        <w:numPr>
          <w:ilvl w:val="0"/>
          <w:numId w:val="1001"/>
        </w:numPr>
        <w:pStyle w:val="Compact"/>
      </w:pPr>
      <w:r>
        <w:t xml:space="preserve">Overseeing end-to-end HR operations for a team of 150+ employees, ensuring compliance with Brazilian labor laws and fostering a culture of innovation and collaboration.</w:t>
      </w:r>
    </w:p>
    <w:p>
      <w:pPr>
        <w:numPr>
          <w:ilvl w:val="0"/>
          <w:numId w:val="1001"/>
        </w:numPr>
        <w:pStyle w:val="Compact"/>
      </w:pPr>
      <w:r>
        <w:t xml:space="preserve">Successfully reduced employee turnover by 25% through the implementation of targeted retention strategies, including career development programs and competitive compensation reviews aligned with Rio de Janeiro’s market trends.</w:t>
      </w:r>
    </w:p>
    <w:p>
      <w:pPr>
        <w:numPr>
          <w:ilvl w:val="0"/>
          <w:numId w:val="1001"/>
        </w:numPr>
        <w:pStyle w:val="Compact"/>
      </w:pPr>
      <w:r>
        <w:t xml:space="preserve">Managed recruitment processes for critical roles, leveraging local partnerships with universities in Rio de Janeiro to attract top-tier talent and maintain a diverse workforce.</w:t>
      </w:r>
    </w:p>
    <w:p>
      <w:pPr>
        <w:numPr>
          <w:ilvl w:val="0"/>
          <w:numId w:val="1001"/>
        </w:numPr>
        <w:pStyle w:val="Compact"/>
      </w:pPr>
      <w:r>
        <w:t xml:space="preserve">Developed and executed training initiatives that improved employee engagement scores by 30%, including workshops on diversity, inclusion, and cultural sensitivity specific to Brazil’s multilingual and multicultural environment.</w:t>
      </w:r>
    </w:p>
    <w:p>
      <w:pPr>
        <w:numPr>
          <w:ilvl w:val="0"/>
          <w:numId w:val="1001"/>
        </w:numPr>
        <w:pStyle w:val="Compact"/>
      </w:pPr>
      <w:r>
        <w:t xml:space="preserve">Collaborated with senior leadership to design performance management systems that reflected the values of companies operating in Rio de Janeiro’s competitive business ecosystem.</w:t>
      </w:r>
    </w:p>
    <w:bookmarkEnd w:id="21"/>
    <w:bookmarkStart w:id="22" w:name="hr-coordinator"/>
    <w:p>
      <w:pPr>
        <w:pStyle w:val="Heading4"/>
      </w:pPr>
      <w:r>
        <w:t xml:space="preserve">HR Coordinator</w:t>
      </w:r>
    </w:p>
    <w:p>
      <w:pPr>
        <w:pStyle w:val="FirstParagraph"/>
      </w:pPr>
      <w:r>
        <w:rPr>
          <w:bCs/>
          <w:b/>
        </w:rPr>
        <w:t xml:space="preserve">XYZ Financial Services (Rio de Janeiro, Brazil)</w:t>
      </w:r>
      <w:r>
        <w:t xml:space="preserve"> </w:t>
      </w:r>
      <w:r>
        <w:t xml:space="preserve">| June 2015 – December 2018</w:t>
      </w:r>
    </w:p>
    <w:p>
      <w:pPr>
        <w:numPr>
          <w:ilvl w:val="0"/>
          <w:numId w:val="1002"/>
        </w:numPr>
        <w:pStyle w:val="Compact"/>
      </w:pPr>
      <w:r>
        <w:t xml:space="preserve">Supported HR functions including payroll processing, employee onboarding, and benefits administration for a workforce of 300+ employees across Rio de Janeiro’s headquarters and satellite offices.</w:t>
      </w:r>
    </w:p>
    <w:p>
      <w:pPr>
        <w:numPr>
          <w:ilvl w:val="0"/>
          <w:numId w:val="1002"/>
        </w:numPr>
        <w:pStyle w:val="Compact"/>
      </w:pPr>
      <w:r>
        <w:t xml:space="preserve">Played a key role in resolving internal conflicts and mediating disputes, ensuring adherence to the Brazilian Consolidation of Labor Laws (CLT) while maintaining a harmonious workplace.</w:t>
      </w:r>
    </w:p>
    <w:p>
      <w:pPr>
        <w:numPr>
          <w:ilvl w:val="0"/>
          <w:numId w:val="1002"/>
        </w:numPr>
        <w:pStyle w:val="Compact"/>
      </w:pPr>
      <w:r>
        <w:t xml:space="preserve">Implemented digital HR tools to streamline processes such as leave management and performance tracking, reducing administrative workload by 40%.</w:t>
      </w:r>
    </w:p>
    <w:p>
      <w:pPr>
        <w:numPr>
          <w:ilvl w:val="0"/>
          <w:numId w:val="1002"/>
        </w:numPr>
        <w:pStyle w:val="Compact"/>
      </w:pPr>
      <w:r>
        <w:t xml:space="preserve">Contributed to the development of internal policies that aligned with Rio de Janeiro’s evolving labor regulations, enhancing the company’s reputation as an employer of choice in the region.</w:t>
      </w:r>
    </w:p>
    <w:bookmarkEnd w:id="22"/>
    <w:bookmarkEnd w:id="23"/>
    <w:bookmarkStart w:id="24" w:name="education"/>
    <w:p>
      <w:pPr>
        <w:pStyle w:val="Heading3"/>
      </w:pPr>
      <w:r>
        <w:t xml:space="preserve">Education</w:t>
      </w:r>
    </w:p>
    <w:p>
      <w:pPr>
        <w:pStyle w:val="FirstParagraph"/>
      </w:pPr>
      <w:r>
        <w:rPr>
          <w:bCs/>
          <w:b/>
        </w:rPr>
        <w:t xml:space="preserve">Bachelor of Science in Human Resources Management</w:t>
      </w:r>
    </w:p>
    <w:p>
      <w:pPr>
        <w:pStyle w:val="BodyText"/>
      </w:pPr>
      <w:r>
        <w:rPr>
          <w:iCs/>
          <w:i/>
        </w:rPr>
        <w:t xml:space="preserve">Universidade Federal do Rio de Janeiro (UFRJ)</w:t>
      </w:r>
      <w:r>
        <w:t xml:space="preserve"> </w:t>
      </w:r>
      <w:r>
        <w:t xml:space="preserve">| 2011 – 2015</w:t>
      </w:r>
    </w:p>
    <w:p>
      <w:pPr>
        <w:numPr>
          <w:ilvl w:val="0"/>
          <w:numId w:val="1003"/>
        </w:numPr>
        <w:pStyle w:val="Compact"/>
      </w:pPr>
      <w:r>
        <w:t xml:space="preserve">Courses focused on labor law, organizational behavior, and strategic HR management, with a specialization in the Brazilian context.</w:t>
      </w:r>
    </w:p>
    <w:p>
      <w:pPr>
        <w:numPr>
          <w:ilvl w:val="0"/>
          <w:numId w:val="1003"/>
        </w:numPr>
        <w:pStyle w:val="Compact"/>
      </w:pPr>
      <w:r>
        <w:t xml:space="preserve">Participated in internships at local HR consultancies in Rio de Janeiro, gaining hands-on experience with real-world challenges faced by companies in the region.</w:t>
      </w:r>
    </w:p>
    <w:p>
      <w:pPr>
        <w:pStyle w:val="FirstParagraph"/>
      </w:pPr>
      <w:r>
        <w:rPr>
          <w:bCs/>
          <w:b/>
        </w:rPr>
        <w:t xml:space="preserve">Certifications</w:t>
      </w:r>
    </w:p>
    <w:p>
      <w:pPr>
        <w:numPr>
          <w:ilvl w:val="0"/>
          <w:numId w:val="1004"/>
        </w:numPr>
        <w:pStyle w:val="Compact"/>
      </w:pPr>
      <w:r>
        <w:t xml:space="preserve">SHRM-SCP (Senior Professional in Human Resources) – 2021</w:t>
      </w:r>
    </w:p>
    <w:p>
      <w:pPr>
        <w:numPr>
          <w:ilvl w:val="0"/>
          <w:numId w:val="1004"/>
        </w:numPr>
        <w:pStyle w:val="Compact"/>
      </w:pPr>
      <w:r>
        <w:t xml:space="preserve">PHR (Professional in Human Resources) – 2020</w:t>
      </w:r>
    </w:p>
    <w:p>
      <w:pPr>
        <w:numPr>
          <w:ilvl w:val="0"/>
          <w:numId w:val="1004"/>
        </w:numPr>
        <w:pStyle w:val="Compact"/>
      </w:pPr>
      <w:r>
        <w:t xml:space="preserve">Certified Labor Law Specialist (Brazilian Association of Labor Law, ABRADEP) – 2019</w:t>
      </w:r>
    </w:p>
    <w:bookmarkEnd w:id="24"/>
    <w:bookmarkStart w:id="25" w:name="skills"/>
    <w:p>
      <w:pPr>
        <w:pStyle w:val="Heading3"/>
      </w:pPr>
      <w:r>
        <w:t xml:space="preserve">Skills</w:t>
      </w:r>
    </w:p>
    <w:p>
      <w:pPr>
        <w:numPr>
          <w:ilvl w:val="0"/>
          <w:numId w:val="1005"/>
        </w:numPr>
        <w:pStyle w:val="Compact"/>
      </w:pPr>
      <w:r>
        <w:rPr>
          <w:bCs/>
          <w:b/>
        </w:rPr>
        <w:t xml:space="preserve">Technical Skills:</w:t>
      </w:r>
      <w:r>
        <w:t xml:space="preserve"> </w:t>
      </w:r>
      <w:r>
        <w:t xml:space="preserve">HRIS (SAP SuccessFactors, PeopleSoft), payroll systems, labor law compliance (CLT), performance management, recruitment platforms (LinkedIn Talent Hub, Oracle Taleo).</w:t>
      </w:r>
    </w:p>
    <w:p>
      <w:pPr>
        <w:numPr>
          <w:ilvl w:val="0"/>
          <w:numId w:val="1005"/>
        </w:numPr>
        <w:pStyle w:val="Compact"/>
      </w:pPr>
      <w:r>
        <w:rPr>
          <w:bCs/>
          <w:b/>
        </w:rPr>
        <w:t xml:space="preserve">Soft Skills:</w:t>
      </w:r>
      <w:r>
        <w:t xml:space="preserve"> </w:t>
      </w:r>
      <w:r>
        <w:t xml:space="preserve">Cross-cultural communication, conflict resolution, strategic thinking, leadership development.</w:t>
      </w:r>
    </w:p>
    <w:p>
      <w:pPr>
        <w:numPr>
          <w:ilvl w:val="0"/>
          <w:numId w:val="1005"/>
        </w:numPr>
        <w:pStyle w:val="Compact"/>
      </w:pPr>
      <w:r>
        <w:rPr>
          <w:bCs/>
          <w:b/>
        </w:rPr>
        <w:t xml:space="preserve">Languages:</w:t>
      </w:r>
      <w:r>
        <w:t xml:space="preserve"> </w:t>
      </w:r>
      <w:r>
        <w:t xml:space="preserve">Portuguese (native), English (fluent), Spanish (intermediate).</w:t>
      </w:r>
    </w:p>
    <w:bookmarkEnd w:id="25"/>
    <w:bookmarkStart w:id="26" w:name="professional-affiliations"/>
    <w:p>
      <w:pPr>
        <w:pStyle w:val="Heading3"/>
      </w:pPr>
      <w:r>
        <w:t xml:space="preserve">Professional Affiliations</w:t>
      </w:r>
    </w:p>
    <w:p>
      <w:pPr>
        <w:numPr>
          <w:ilvl w:val="0"/>
          <w:numId w:val="1006"/>
        </w:numPr>
        <w:pStyle w:val="Compact"/>
      </w:pPr>
      <w:r>
        <w:t xml:space="preserve">Member of the Brazilian Society for Human Resources Management (ABRH)</w:t>
      </w:r>
    </w:p>
    <w:p>
      <w:pPr>
        <w:numPr>
          <w:ilvl w:val="0"/>
          <w:numId w:val="1006"/>
        </w:numPr>
        <w:pStyle w:val="Compact"/>
      </w:pPr>
      <w:r>
        <w:t xml:space="preserve">Active participant in local networking events in Rio de Janeiro, including seminars on HR trends and labor law updates.</w:t>
      </w:r>
    </w:p>
    <w:bookmarkEnd w:id="26"/>
    <w:bookmarkStart w:id="27" w:name="projects-initiatives"/>
    <w:p>
      <w:pPr>
        <w:pStyle w:val="Heading3"/>
      </w:pPr>
      <w:r>
        <w:t xml:space="preserve">Projects &amp; Initiatives</w:t>
      </w:r>
    </w:p>
    <w:p>
      <w:pPr>
        <w:pStyle w:val="FirstParagraph"/>
      </w:pPr>
      <w:r>
        <w:rPr>
          <w:bCs/>
          <w:b/>
        </w:rPr>
        <w:t xml:space="preserve">Employee Engagement Program – ABC Tech Solutions (2021)</w:t>
      </w:r>
    </w:p>
    <w:p>
      <w:pPr>
        <w:numPr>
          <w:ilvl w:val="0"/>
          <w:numId w:val="1007"/>
        </w:numPr>
        <w:pStyle w:val="Compact"/>
      </w:pPr>
      <w:r>
        <w:t xml:space="preserve">Launched a company-wide initiative to improve workplace satisfaction, resulting in a 35% increase in employee feedback scores and recognition as a "Top Employer" in Rio de Janeiro by Great Place to Work.</w:t>
      </w:r>
    </w:p>
    <w:p>
      <w:pPr>
        <w:pStyle w:val="FirstParagraph"/>
      </w:pPr>
      <w:r>
        <w:rPr>
          <w:bCs/>
          <w:b/>
        </w:rPr>
        <w:t xml:space="preserve">Community Outreach – ABRH Rio de Janeiro Chapter (2018–2020)</w:t>
      </w:r>
    </w:p>
    <w:p>
      <w:pPr>
        <w:numPr>
          <w:ilvl w:val="0"/>
          <w:numId w:val="1008"/>
        </w:numPr>
        <w:pStyle w:val="Compact"/>
      </w:pPr>
      <w:r>
        <w:t xml:space="preserve">Volunteered to mentor young HR professionals, focusing on career development and the unique challenges of working in Brazil’s rapidly growing economy.</w:t>
      </w:r>
    </w:p>
    <w:bookmarkEnd w:id="27"/>
    <w:bookmarkStart w:id="28" w:name="references"/>
    <w:p>
      <w:pPr>
        <w:pStyle w:val="Heading3"/>
      </w:pPr>
      <w:r>
        <w:t xml:space="preserve">References</w:t>
      </w:r>
    </w:p>
    <w:p>
      <w:pPr>
        <w:pStyle w:val="FirstParagraph"/>
      </w:pPr>
      <w:r>
        <w:t xml:space="preserve">Available upon request. Please contact me at joaosilva.hr@example.com or +55 21 9999-9999 for references from previous employers in Rio de Janeiro.</w:t>
      </w:r>
    </w:p>
    <w:p>
      <w:r>
        <w:pict>
          <v:rect style="width:0;height:1.5pt" o:hralign="center" o:hrstd="t" o:hr="t"/>
        </w:pict>
      </w:r>
    </w:p>
    <w:p>
      <w:pPr>
        <w:pStyle w:val="FirstParagraph"/>
      </w:pPr>
      <w:r>
        <w:t xml:space="preserve">© 2023 João Silva | Human Resources Manager | Brazil Rio de Janeiro</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Brazil Rio de Janeiro</dc:title>
  <dc:creator/>
  <dc:language>en</dc:language>
  <cp:keywords/>
  <dcterms:created xsi:type="dcterms:W3CDTF">2026-07-21T07:55:03Z</dcterms:created>
  <dcterms:modified xsi:type="dcterms:W3CDTF">2026-07-21T07:55:03Z</dcterms:modified>
</cp:coreProperties>
</file>

<file path=docProps/custom.xml><?xml version="1.0" encoding="utf-8"?>
<Properties xmlns="http://schemas.openxmlformats.org/officeDocument/2006/custom-properties" xmlns:vt="http://schemas.openxmlformats.org/officeDocument/2006/docPropsVTypes"/>
</file>