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Shanghai</w:t>
      </w:r>
    </w:p>
    <w:bookmarkStart w:id="33" w:name="resume"/>
    <w:p>
      <w:pPr>
        <w:pStyle w:val="Heading1"/>
      </w:pPr>
      <w:r>
        <w:t xml:space="preserve">Resume</w:t>
      </w:r>
    </w:p>
    <w:bookmarkStart w:id="20" w:name="human-resources-manager-china-shanghai"/>
    <w:p>
      <w:pPr>
        <w:pStyle w:val="Heading2"/>
      </w:pPr>
      <w:r>
        <w:t xml:space="preserve">Human Resources Manager | China Shanghai</w:t>
      </w:r>
    </w:p>
    <w:p>
      <w:pPr>
        <w:pStyle w:val="FirstParagraph"/>
      </w:pPr>
      <w:r>
        <w:rPr>
          <w:bCs/>
          <w:b/>
        </w:rPr>
        <w:t xml:space="preserve">Contact Information:</w:t>
      </w:r>
      <w:r>
        <w:br/>
      </w:r>
      <w:r>
        <w:t xml:space="preserve">Name: [Your Full Name]</w:t>
      </w:r>
      <w:r>
        <w:br/>
      </w:r>
      <w:r>
        <w:t xml:space="preserve">Email: [your.email@example.com]</w:t>
      </w:r>
      <w:r>
        <w:br/>
      </w:r>
      <w:r>
        <w:t xml:space="preserve">Phone: +86 [Your Phone Number]</w:t>
      </w:r>
      <w:r>
        <w:br/>
      </w:r>
      <w:r>
        <w:t xml:space="preserve">Location: Shanghai, China</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Results-driven Human Resources Manager with over [X years] of experience in optimizing workforce strategies, fostering employee engagement, and aligning HR practices with organizational goals. Adept at navigating the dynamic business environment of China Shanghai, where I have successfully managed talent acquisition, employee relations, and performance management for multinational and local organizations. Proficient in leveraging HR technologies to enhance operational efficiency while adhering to Chinese labor laws and cultural nuances. Committed to building inclusive workplaces that drive innovation and sustainability in the competitive landscape of China Shanghai.</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 Name:</w:t>
      </w:r>
      <w:r>
        <w:t xml:space="preserve"> </w:t>
      </w:r>
      <w:r>
        <w:t xml:space="preserve">[Multinational Corporation in China Shanghai]</w:t>
      </w:r>
      <w:r>
        <w:br/>
      </w:r>
      <w:r>
        <w:rPr>
          <w:bCs/>
          <w:b/>
        </w:rPr>
        <w:t xml:space="preserve">Date:</w:t>
      </w:r>
      <w:r>
        <w:t xml:space="preserve"> </w:t>
      </w:r>
      <w:r>
        <w:t xml:space="preserve">[Start Date] – Present</w:t>
      </w:r>
      <w:r>
        <w:br/>
      </w:r>
      <w:r>
        <w:rPr>
          <w:iCs/>
          <w:i/>
        </w:rPr>
        <w:t xml:space="preserve">Key Responsibilities and Achievements:</w:t>
      </w:r>
    </w:p>
    <w:p>
      <w:pPr>
        <w:numPr>
          <w:ilvl w:val="0"/>
          <w:numId w:val="1001"/>
        </w:numPr>
        <w:pStyle w:val="Compact"/>
      </w:pPr>
      <w:r>
        <w:t xml:space="preserve">Spearheaded the development and implementation of HR policies aligned with Chinese labor regulations, ensuring compliance and minimizing legal risks for [Company Name], a leading entity in China Shanghai's tech sector.</w:t>
      </w:r>
    </w:p>
    <w:p>
      <w:pPr>
        <w:numPr>
          <w:ilvl w:val="0"/>
          <w:numId w:val="1001"/>
        </w:numPr>
        <w:pStyle w:val="Compact"/>
      </w:pPr>
      <w:r>
        <w:t xml:space="preserve">Managed end-to-end talent acquisition processes, including recruitment, onboarding, and training programs for 500+ employees across Shanghai offices. Successfully reduced time-to-hire by 30% through strategic partnerships with local universities and professional networks.</w:t>
      </w:r>
    </w:p>
    <w:p>
      <w:pPr>
        <w:numPr>
          <w:ilvl w:val="0"/>
          <w:numId w:val="1001"/>
        </w:numPr>
        <w:pStyle w:val="Compact"/>
      </w:pPr>
      <w:r>
        <w:t xml:space="preserve">Designed and executed employee engagement initiatives that improved retention rates by 25% in China Shanghai. Introduced wellness programs, career development workshops, and recognition systems tailored to the cultural expectations of Chinese employees.</w:t>
      </w:r>
    </w:p>
    <w:p>
      <w:pPr>
        <w:numPr>
          <w:ilvl w:val="0"/>
          <w:numId w:val="1001"/>
        </w:numPr>
        <w:pStyle w:val="Compact"/>
      </w:pPr>
      <w:r>
        <w:t xml:space="preserve">Collaborated with department heads to identify skill gaps and implement targeted upskilling programs, resulting in a 40% increase in team productivity within one year.</w:t>
      </w:r>
    </w:p>
    <w:p>
      <w:pPr>
        <w:numPr>
          <w:ilvl w:val="0"/>
          <w:numId w:val="1001"/>
        </w:numPr>
        <w:pStyle w:val="Compact"/>
      </w:pPr>
      <w:r>
        <w:t xml:space="preserve">Led cross-functional teams to resolve complex employee relations issues, maintaining a harmonious work environment that adhered to the unique labor dynamics of China Shanghai.</w:t>
      </w:r>
    </w:p>
    <w:bookmarkEnd w:id="22"/>
    <w:bookmarkStart w:id="23" w:name="hr-business-partner"/>
    <w:p>
      <w:pPr>
        <w:pStyle w:val="Heading3"/>
      </w:pPr>
      <w:r>
        <w:t xml:space="preserve">HR Business Partner</w:t>
      </w:r>
    </w:p>
    <w:p>
      <w:pPr>
        <w:pStyle w:val="FirstParagraph"/>
      </w:pPr>
      <w:r>
        <w:rPr>
          <w:bCs/>
          <w:b/>
        </w:rPr>
        <w:t xml:space="preserve">Company Name:</w:t>
      </w:r>
      <w:r>
        <w:t xml:space="preserve"> </w:t>
      </w:r>
      <w:r>
        <w:t xml:space="preserve">[Local Manufacturing Company in China Shanghai]</w:t>
      </w:r>
      <w:r>
        <w:br/>
      </w:r>
      <w:r>
        <w:rPr>
          <w:bCs/>
          <w:b/>
        </w:rPr>
        <w:t xml:space="preserve">Date:</w:t>
      </w:r>
      <w:r>
        <w:t xml:space="preserve"> </w:t>
      </w:r>
      <w:r>
        <w:t xml:space="preserve">[Start Date] – [End Date]</w:t>
      </w:r>
    </w:p>
    <w:p>
      <w:pPr>
        <w:numPr>
          <w:ilvl w:val="0"/>
          <w:numId w:val="1002"/>
        </w:numPr>
        <w:pStyle w:val="Compact"/>
      </w:pPr>
      <w:r>
        <w:t xml:space="preserve">Pioneered the HR function for a growing manufacturing firm in China Shanghai, establishing processes for performance management, compensation, and employee development.</w:t>
      </w:r>
    </w:p>
    <w:p>
      <w:pPr>
        <w:numPr>
          <w:ilvl w:val="0"/>
          <w:numId w:val="1002"/>
        </w:numPr>
        <w:pStyle w:val="Compact"/>
      </w:pPr>
      <w:r>
        <w:t xml:space="preserve">Conducted regular workforce planning analyses to align staffing levels with production goals, reducing operational costs by 15% while maintaining high service standards in Shanghai.</w:t>
      </w:r>
    </w:p>
    <w:p>
      <w:pPr>
        <w:numPr>
          <w:ilvl w:val="0"/>
          <w:numId w:val="1002"/>
        </w:numPr>
        <w:pStyle w:val="Compact"/>
      </w:pPr>
      <w:r>
        <w:t xml:space="preserve">Facilitated cultural integration for expatriate employees through tailored onboarding programs, ensuring seamless collaboration between international and local teams in China Shanghai.</w:t>
      </w:r>
    </w:p>
    <w:p>
      <w:pPr>
        <w:numPr>
          <w:ilvl w:val="0"/>
          <w:numId w:val="1002"/>
        </w:numPr>
        <w:pStyle w:val="Compact"/>
      </w:pPr>
      <w:r>
        <w:t xml:space="preserve">Implemented a digital HR platform to streamline payroll, leave management, and employee self-service portals, improving transparency and efficiency for 300+ staff members in Shanghai.</w:t>
      </w:r>
    </w:p>
    <w:bookmarkEnd w:id="23"/>
    <w:bookmarkEnd w:id="24"/>
    <w:bookmarkStart w:id="27" w:name="education-and-certifications"/>
    <w:p>
      <w:pPr>
        <w:pStyle w:val="Heading2"/>
      </w:pPr>
      <w:r>
        <w:t xml:space="preserve">Education and Certifications</w:t>
      </w:r>
    </w:p>
    <w:bookmarkStart w:id="25" w:name="X05c8a814970aae3c242d6a3be62675adfdf2c0f"/>
    <w:p>
      <w:pPr>
        <w:pStyle w:val="Heading3"/>
      </w:pPr>
      <w:r>
        <w:t xml:space="preserve">Bachelor of Arts in Human Resources Management</w:t>
      </w:r>
    </w:p>
    <w:p>
      <w:pPr>
        <w:pStyle w:val="FirstParagraph"/>
      </w:pPr>
      <w:r>
        <w:rPr>
          <w:bCs/>
          <w:b/>
        </w:rPr>
        <w:t xml:space="preserve">University Name:</w:t>
      </w:r>
      <w:r>
        <w:t xml:space="preserve"> </w:t>
      </w:r>
      <w:r>
        <w:t xml:space="preserve">[Relevant University in China or Abroad]</w:t>
      </w:r>
      <w:r>
        <w:br/>
      </w:r>
      <w:r>
        <w:rPr>
          <w:bCs/>
          <w:b/>
        </w:rPr>
        <w:t xml:space="preserve">Date:</w:t>
      </w:r>
      <w:r>
        <w:t xml:space="preserve"> </w:t>
      </w:r>
      <w:r>
        <w:t xml:space="preserve">[Graduation Year]</w:t>
      </w:r>
    </w:p>
    <w:bookmarkEnd w:id="25"/>
    <w:bookmarkStart w:id="26" w:name="certifications"/>
    <w:p>
      <w:pPr>
        <w:pStyle w:val="Heading3"/>
      </w:pPr>
      <w:r>
        <w:t xml:space="preserve">Certifications</w:t>
      </w:r>
    </w:p>
    <w:p>
      <w:pPr>
        <w:numPr>
          <w:ilvl w:val="0"/>
          <w:numId w:val="1003"/>
        </w:numPr>
        <w:pStyle w:val="Compact"/>
      </w:pPr>
      <w:r>
        <w:t xml:space="preserve">Certified HR Professional (CHRP) – [Issuing Organization], [Year]</w:t>
      </w:r>
    </w:p>
    <w:p>
      <w:pPr>
        <w:numPr>
          <w:ilvl w:val="0"/>
          <w:numId w:val="1003"/>
        </w:numPr>
        <w:pStyle w:val="Compact"/>
      </w:pPr>
      <w:r>
        <w:t xml:space="preserve">SHRM-SCP (Society for Human Resource Management - Senior Certified Professional) – [Year]</w:t>
      </w:r>
    </w:p>
    <w:p>
      <w:pPr>
        <w:numPr>
          <w:ilvl w:val="0"/>
          <w:numId w:val="1003"/>
        </w:numPr>
        <w:pStyle w:val="Compact"/>
      </w:pPr>
      <w:r>
        <w:t xml:space="preserve">Advanced Certification in Chinese Labor Law and Compliance – [Institution], [Year]</w:t>
      </w:r>
    </w:p>
    <w:bookmarkEnd w:id="26"/>
    <w:bookmarkEnd w:id="27"/>
    <w:bookmarkStart w:id="28" w:name="skills-and-competencies"/>
    <w:p>
      <w:pPr>
        <w:pStyle w:val="Heading2"/>
      </w:pPr>
      <w:r>
        <w:t xml:space="preserve">Skills and Competencies</w:t>
      </w:r>
    </w:p>
    <w:p>
      <w:pPr>
        <w:numPr>
          <w:ilvl w:val="0"/>
          <w:numId w:val="1004"/>
        </w:numPr>
        <w:pStyle w:val="Compact"/>
      </w:pPr>
      <w:r>
        <w:rPr>
          <w:bCs/>
          <w:b/>
        </w:rPr>
        <w:t xml:space="preserve">Strategic HR Planning:</w:t>
      </w:r>
      <w:r>
        <w:t xml:space="preserve"> </w:t>
      </w:r>
      <w:r>
        <w:t xml:space="preserve">Expertise in aligning HR strategies with business objectives, particularly within China Shanghai's rapidly evolving market.</w:t>
      </w:r>
    </w:p>
    <w:p>
      <w:pPr>
        <w:numPr>
          <w:ilvl w:val="0"/>
          <w:numId w:val="1004"/>
        </w:numPr>
        <w:pStyle w:val="Compact"/>
      </w:pPr>
      <w:r>
        <w:rPr>
          <w:bCs/>
          <w:b/>
        </w:rPr>
        <w:t xml:space="preserve">Talent Acquisition:</w:t>
      </w:r>
      <w:r>
        <w:t xml:space="preserve"> </w:t>
      </w:r>
      <w:r>
        <w:t xml:space="preserve">Proven ability to identify, recruit, and retain top talent for roles across industries in Shanghai.</w:t>
      </w:r>
    </w:p>
    <w:p>
      <w:pPr>
        <w:numPr>
          <w:ilvl w:val="0"/>
          <w:numId w:val="1004"/>
        </w:numPr>
        <w:pStyle w:val="Compact"/>
      </w:pPr>
      <w:r>
        <w:rPr>
          <w:bCs/>
          <w:b/>
        </w:rPr>
        <w:t xml:space="preserve">Employee Relations:</w:t>
      </w:r>
      <w:r>
        <w:t xml:space="preserve"> </w:t>
      </w:r>
      <w:r>
        <w:t xml:space="preserve">Skilled in managing conflicts and fostering positive workplace cultures that reflect the values of China's workforce.</w:t>
      </w:r>
    </w:p>
    <w:p>
      <w:pPr>
        <w:numPr>
          <w:ilvl w:val="0"/>
          <w:numId w:val="1004"/>
        </w:numPr>
        <w:pStyle w:val="Compact"/>
      </w:pPr>
      <w:r>
        <w:rPr>
          <w:bCs/>
          <w:b/>
        </w:rPr>
        <w:t xml:space="preserve">Training and Development:</w:t>
      </w:r>
      <w:r>
        <w:t xml:space="preserve"> </w:t>
      </w:r>
      <w:r>
        <w:t xml:space="preserve">Designed programs to enhance leadership capabilities and technical skills, tailored to the needs of organizations in China Shanghai.</w:t>
      </w:r>
    </w:p>
    <w:p>
      <w:pPr>
        <w:numPr>
          <w:ilvl w:val="0"/>
          <w:numId w:val="1004"/>
        </w:numPr>
        <w:pStyle w:val="Compact"/>
      </w:pPr>
      <w:r>
        <w:rPr>
          <w:bCs/>
          <w:b/>
        </w:rPr>
        <w:t xml:space="preserve">Labor Law Compliance:</w:t>
      </w:r>
      <w:r>
        <w:t xml:space="preserve"> </w:t>
      </w:r>
      <w:r>
        <w:t xml:space="preserve">In-depth knowledge of Chinese labor laws, including regulations on contracts, wages, and workplace safety.</w:t>
      </w:r>
    </w:p>
    <w:p>
      <w:pPr>
        <w:numPr>
          <w:ilvl w:val="0"/>
          <w:numId w:val="1004"/>
        </w:numPr>
        <w:pStyle w:val="Compact"/>
      </w:pPr>
      <w:r>
        <w:rPr>
          <w:bCs/>
          <w:b/>
        </w:rPr>
        <w:t xml:space="preserve">Cross-Cultural Management:</w:t>
      </w:r>
      <w:r>
        <w:t xml:space="preserve"> </w:t>
      </w:r>
      <w:r>
        <w:t xml:space="preserve">Experienced in bridging cultural gaps between international teams and local employees in Shanghai's diverse business environment.</w:t>
      </w:r>
    </w:p>
    <w:bookmarkEnd w:id="28"/>
    <w:bookmarkStart w:id="29" w:name="professional-development"/>
    <w:p>
      <w:pPr>
        <w:pStyle w:val="Heading2"/>
      </w:pPr>
      <w:r>
        <w:t xml:space="preserve">Professional Development</w:t>
      </w:r>
    </w:p>
    <w:p>
      <w:pPr>
        <w:pStyle w:val="FirstParagraph"/>
      </w:pPr>
      <w:r>
        <w:rPr>
          <w:bCs/>
          <w:b/>
        </w:rPr>
        <w:t xml:space="preserve">Workshops and Seminars Attended:</w:t>
      </w:r>
    </w:p>
    <w:p>
      <w:pPr>
        <w:numPr>
          <w:ilvl w:val="0"/>
          <w:numId w:val="1005"/>
        </w:numPr>
        <w:pStyle w:val="Compact"/>
      </w:pPr>
      <w:r>
        <w:t xml:space="preserve">"HR Trends in China 2023" – Shanghai Human Resources Association, [Year]</w:t>
      </w:r>
    </w:p>
    <w:p>
      <w:pPr>
        <w:numPr>
          <w:ilvl w:val="0"/>
          <w:numId w:val="1005"/>
        </w:numPr>
        <w:pStyle w:val="Compact"/>
      </w:pPr>
      <w:r>
        <w:t xml:space="preserve">"Leadership in a Globalized Workforce" – [Relevant Institution], [Year]</w:t>
      </w:r>
    </w:p>
    <w:p>
      <w:pPr>
        <w:numPr>
          <w:ilvl w:val="0"/>
          <w:numId w:val="1005"/>
        </w:numPr>
        <w:pStyle w:val="Compact"/>
      </w:pPr>
      <w:r>
        <w:t xml:space="preserve">"Digital Transformation in HR" – Online Course, [Platform], [Year]</w:t>
      </w:r>
    </w:p>
    <w:bookmarkEnd w:id="29"/>
    <w:bookmarkStart w:id="30" w:name="languages"/>
    <w:p>
      <w:pPr>
        <w:pStyle w:val="Heading2"/>
      </w:pPr>
      <w:r>
        <w:t xml:space="preserve">Languages</w:t>
      </w:r>
    </w:p>
    <w:p>
      <w:pPr>
        <w:numPr>
          <w:ilvl w:val="0"/>
          <w:numId w:val="1006"/>
        </w:numPr>
        <w:pStyle w:val="Compact"/>
      </w:pPr>
      <w:r>
        <w:t xml:space="preserve">English: Native proficiency</w:t>
      </w:r>
    </w:p>
    <w:p>
      <w:pPr>
        <w:numPr>
          <w:ilvl w:val="0"/>
          <w:numId w:val="1006"/>
        </w:numPr>
        <w:pStyle w:val="Compact"/>
      </w:pPr>
      <w:r>
        <w:t xml:space="preserve">Chinese (Mandarin): Advanced level, with fluency in business and formal contexts.</w:t>
      </w:r>
    </w:p>
    <w:bookmarkEnd w:id="30"/>
    <w:bookmarkStart w:id="31" w:name="projects-and-achievements"/>
    <w:p>
      <w:pPr>
        <w:pStyle w:val="Heading2"/>
      </w:pPr>
      <w:r>
        <w:t xml:space="preserve">Projects and Achievements</w:t>
      </w:r>
    </w:p>
    <w:p>
      <w:pPr>
        <w:pStyle w:val="FirstParagraph"/>
      </w:pPr>
      <w:r>
        <w:rPr>
          <w:bCs/>
          <w:b/>
        </w:rPr>
        <w:t xml:space="preserve">[Project Name]:</w:t>
      </w:r>
      <w:r>
        <w:t xml:space="preserve"> </w:t>
      </w:r>
      <w:r>
        <w:t xml:space="preserve">Launched a company-wide diversity initiative in China Shanghai, resulting in a 35% increase in underrepresented groups within leadership roles. Recognized by [Industry Award or Organization] for innovation in HR practices.</w:t>
      </w:r>
    </w:p>
    <w:bookmarkEnd w:id="31"/>
    <w:bookmarkStart w:id="32" w:name="references"/>
    <w:p>
      <w:pPr>
        <w:pStyle w:val="Heading2"/>
      </w:pPr>
      <w:r>
        <w:t xml:space="preserve">References</w:t>
      </w:r>
    </w:p>
    <w:p>
      <w:pPr>
        <w:pStyle w:val="FirstParagraph"/>
      </w:pPr>
      <w:r>
        <w:t xml:space="preserve">Available upon request. [Your Name] is currently working with [Company Name] in China Shanghai and can be contacted at [Email/Phone].</w:t>
      </w:r>
    </w:p>
    <w:p>
      <w:pPr>
        <w:pStyle w:val="BodyText"/>
      </w:pPr>
      <w:r>
        <w:t xml:space="preserve">© [Your Name] | Resume for Human Resources Manager in China Shanghai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China Shanghai</dc:title>
  <dc:creator/>
  <dc:language>en</dc:language>
  <cp:keywords/>
  <dcterms:created xsi:type="dcterms:W3CDTF">2026-07-22T22:46:13Z</dcterms:created>
  <dcterms:modified xsi:type="dcterms:W3CDTF">2026-07-22T22:46:13Z</dcterms:modified>
</cp:coreProperties>
</file>

<file path=docProps/custom.xml><?xml version="1.0" encoding="utf-8"?>
<Properties xmlns="http://schemas.openxmlformats.org/officeDocument/2006/custom-properties" xmlns:vt="http://schemas.openxmlformats.org/officeDocument/2006/docPropsVTypes"/>
</file>