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2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t xml:space="preserve">Human Resources Manager | India Mumbai | [Email] | [Phone Number] | [LinkedIn/Portfolio Link]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Human Resources Manager with over 8 years of experience in managing end-to-end HR functions, fostering workplace culture, and aligning talent strategies with organizational goals. Based in India Mumbai, I specialize in talent acquisition, employee relations, performance management, and compliance with local labor laws. My expertise lies in building high-performing teams while ensuring a positive work environment that drives productivity and employee satisfaction. With a strong background in corporate HR operations across diverse industries such as IT, finance, and manufacturing, I have consistently contributed to organizational growth by implementing innovative HR initiatives tailored to the dynamic business landscape of India Mumbai.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[Company Name], India Mumbai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all HR functions, including recruitment, onboarding, training, and employee relations, to ensure alignment with company objectives and compliance with Indian labor regulations.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performance management system that increased employee productivity by 25% within the first year of rollout.</w:t>
      </w:r>
    </w:p>
    <w:p>
      <w:pPr>
        <w:numPr>
          <w:ilvl w:val="0"/>
          <w:numId w:val="1001"/>
        </w:numPr>
        <w:pStyle w:val="Compact"/>
      </w:pPr>
      <w:r>
        <w:t xml:space="preserve">Collaborated with department heads to identify staffing needs, reducing hiring cycles by 30% through strategic talent acquisition initiatives tailored for Mumbai’s competitive job market.</w:t>
      </w:r>
    </w:p>
    <w:p>
      <w:pPr>
        <w:numPr>
          <w:ilvl w:val="0"/>
          <w:numId w:val="1001"/>
        </w:numPr>
        <w:pStyle w:val="Compact"/>
      </w:pPr>
      <w:r>
        <w:t xml:space="preserve">Initiated a workplace wellness program that improved employee engagement scores by 40%, reflecting the growing emphasis on holistic well-being in India Mumbai’s corporate sector.</w:t>
      </w:r>
    </w:p>
    <w:p>
      <w:pPr>
        <w:numPr>
          <w:ilvl w:val="0"/>
          <w:numId w:val="1001"/>
        </w:numPr>
        <w:pStyle w:val="Compact"/>
      </w:pPr>
      <w:r>
        <w:t xml:space="preserve">Managed a team of 15 HR professionals, fostering a culture of continuous learning and development to meet the evolving demands of Mumbai’s diverse workforce.</w:t>
      </w:r>
    </w:p>
    <w:bookmarkEnd w:id="21"/>
    <w:bookmarkStart w:id="22" w:name="hr-business-partner"/>
    <w:p>
      <w:pPr>
        <w:pStyle w:val="Heading3"/>
      </w:pPr>
      <w:r>
        <w:t xml:space="preserve">HR Business Partner</w:t>
      </w:r>
    </w:p>
    <w:p>
      <w:pPr>
        <w:pStyle w:val="FirstParagraph"/>
      </w:pPr>
      <w:r>
        <w:rPr>
          <w:bCs/>
          <w:b/>
        </w:rPr>
        <w:t xml:space="preserve">[Previous Company Name], India Mumbai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Served as a strategic partner to department heads, providing HR insights and solutions to enhance operational efficiency and employee retention.</w:t>
      </w:r>
    </w:p>
    <w:p>
      <w:pPr>
        <w:numPr>
          <w:ilvl w:val="0"/>
          <w:numId w:val="1002"/>
        </w:numPr>
        <w:pStyle w:val="Compact"/>
      </w:pPr>
      <w:r>
        <w:t xml:space="preserve">Designed and executed leadership development programs that improved internal promotions by 15%, addressing the need for local talent development in Mumbai’s corporate ecosystem.</w:t>
      </w:r>
    </w:p>
    <w:p>
      <w:pPr>
        <w:numPr>
          <w:ilvl w:val="0"/>
          <w:numId w:val="1002"/>
        </w:numPr>
        <w:pStyle w:val="Compact"/>
      </w:pPr>
      <w:r>
        <w:t xml:space="preserve">Led the implementation of a digital HRIS system, streamlining processes such as payroll, leave management, and employee records to improve transparency and accessibility for Mumbai-based employees.</w:t>
      </w:r>
    </w:p>
    <w:p>
      <w:pPr>
        <w:numPr>
          <w:ilvl w:val="0"/>
          <w:numId w:val="1002"/>
        </w:numPr>
        <w:pStyle w:val="Compact"/>
      </w:pPr>
      <w:r>
        <w:t xml:space="preserve">Conducted regular employee satisfaction surveys and acted on feedback to resolve workplace issues, maintaining a low attrition rate of less than 10% in a high-turnover industry.</w:t>
      </w:r>
    </w:p>
    <w:bookmarkEnd w:id="22"/>
    <w:bookmarkStart w:id="23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[Earlier Company Name], India Mumbai</w:t>
      </w:r>
    </w:p>
    <w:p>
      <w:pPr>
        <w:pStyle w:val="BodyText"/>
      </w:pPr>
      <w:r>
        <w:rPr>
          <w:iCs/>
          <w:i/>
        </w:rPr>
        <w:t xml:space="preserve">January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recruitment of over 300 employees annually, ensuring alignment with Mumbai’s diverse talent pool and industry-specific requirements.</w:t>
      </w:r>
    </w:p>
    <w:p>
      <w:pPr>
        <w:numPr>
          <w:ilvl w:val="0"/>
          <w:numId w:val="1003"/>
        </w:numPr>
        <w:pStyle w:val="Compact"/>
      </w:pPr>
      <w:r>
        <w:t xml:space="preserve">Managed employee records and ensured compliance with the Factories Act, Industrial Disputes Act, and other relevant labor laws applicable to India Mumbai.</w:t>
      </w:r>
    </w:p>
    <w:p>
      <w:pPr>
        <w:numPr>
          <w:ilvl w:val="0"/>
          <w:numId w:val="1003"/>
        </w:numPr>
        <w:pStyle w:val="Compact"/>
      </w:pPr>
      <w:r>
        <w:t xml:space="preserve">Organized company-wide training programs on workplace safety, ethics, and diversity, contributing to a more inclusive culture in Mumbai’s multicultural workforce.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Human Resources Management</w:t>
      </w:r>
    </w:p>
    <w:p>
      <w:pPr>
        <w:pStyle w:val="BodyText"/>
      </w:pPr>
      <w:r>
        <w:rPr>
          <w:iCs/>
          <w:i/>
        </w:rPr>
        <w:t xml:space="preserve">[University Name], India Mumbai</w:t>
      </w:r>
    </w:p>
    <w:p>
      <w:pPr>
        <w:pStyle w:val="BodyText"/>
      </w:pPr>
      <w:r>
        <w:rPr>
          <w:iCs/>
          <w:i/>
        </w:rPr>
        <w:t xml:space="preserve">Graduation Year: 2010</w:t>
      </w:r>
    </w:p>
    <w:p>
      <w:pPr>
        <w:pStyle w:val="BodyText"/>
      </w:pPr>
      <w:r>
        <w:rPr>
          <w:bCs/>
          <w:b/>
        </w:rPr>
        <w:t xml:space="preserve">Bachelor of Commerce (BCom)</w:t>
      </w:r>
    </w:p>
    <w:p>
      <w:pPr>
        <w:pStyle w:val="BodyText"/>
      </w:pPr>
      <w:r>
        <w:rPr>
          <w:iCs/>
          <w:i/>
        </w:rPr>
        <w:t xml:space="preserve">[University Name], India Mumbai</w:t>
      </w:r>
    </w:p>
    <w:p>
      <w:pPr>
        <w:pStyle w:val="BodyText"/>
      </w:pPr>
      <w:r>
        <w:rPr>
          <w:iCs/>
          <w:i/>
        </w:rPr>
        <w:t xml:space="preserve">Graduation Year: 2007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Talent Acquisition &amp; Recruitment (Mumbai-specific job portals like Naukri, Monster)</w:t>
      </w:r>
    </w:p>
    <w:p>
      <w:pPr>
        <w:numPr>
          <w:ilvl w:val="0"/>
          <w:numId w:val="1004"/>
        </w:numPr>
        <w:pStyle w:val="Compact"/>
      </w:pPr>
      <w:r>
        <w:t xml:space="preserve">Employee Relations &amp; Conflict Resolution</w:t>
      </w:r>
    </w:p>
    <w:p>
      <w:pPr>
        <w:numPr>
          <w:ilvl w:val="0"/>
          <w:numId w:val="1004"/>
        </w:numPr>
        <w:pStyle w:val="Compact"/>
      </w:pPr>
      <w:r>
        <w:t xml:space="preserve">Performance Management Systems</w:t>
      </w:r>
    </w:p>
    <w:p>
      <w:pPr>
        <w:numPr>
          <w:ilvl w:val="0"/>
          <w:numId w:val="1004"/>
        </w:numPr>
        <w:pStyle w:val="Compact"/>
      </w:pPr>
      <w:r>
        <w:t xml:space="preserve">HRIS Software (SAP SuccessFactors, Oracle HRMS)</w:t>
      </w:r>
    </w:p>
    <w:p>
      <w:pPr>
        <w:numPr>
          <w:ilvl w:val="0"/>
          <w:numId w:val="1004"/>
        </w:numPr>
        <w:pStyle w:val="Compact"/>
      </w:pPr>
      <w:r>
        <w:t xml:space="preserve">Labor Law Compliance in India (Factories Act, EPF, PF, etc.)</w:t>
      </w:r>
    </w:p>
    <w:p>
      <w:pPr>
        <w:numPr>
          <w:ilvl w:val="0"/>
          <w:numId w:val="1004"/>
        </w:numPr>
        <w:pStyle w:val="Compact"/>
      </w:pPr>
      <w:r>
        <w:t xml:space="preserve">Training &amp; Development Programs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 (Mumbai’s diverse workforce)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Professional in Human Resources (PHR)</w:t>
      </w:r>
    </w:p>
    <w:p>
      <w:pPr>
        <w:pStyle w:val="BodyText"/>
      </w:pPr>
      <w:r>
        <w:rPr>
          <w:iCs/>
          <w:i/>
        </w:rPr>
        <w:t xml:space="preserve">HR Certification Institute, 2016</w:t>
      </w:r>
    </w:p>
    <w:p>
      <w:pPr>
        <w:pStyle w:val="BodyText"/>
      </w:pPr>
      <w:r>
        <w:rPr>
          <w:bCs/>
          <w:b/>
        </w:rPr>
        <w:t xml:space="preserve">SHRM-SCP (Society for Human Resource Management - Senior Certified Professional)</w:t>
      </w:r>
    </w:p>
    <w:p>
      <w:pPr>
        <w:pStyle w:val="BodyText"/>
      </w:pPr>
      <w:r>
        <w:rPr>
          <w:iCs/>
          <w:i/>
        </w:rPr>
        <w:t xml:space="preserve">SHRM, 2019</w:t>
      </w:r>
    </w:p>
    <w:p>
      <w:pPr>
        <w:pStyle w:val="BodyText"/>
      </w:pPr>
      <w:r>
        <w:rPr>
          <w:bCs/>
          <w:b/>
        </w:rPr>
        <w:t xml:space="preserve">Certificate in Labour Laws and Industrial Relations</w:t>
      </w:r>
    </w:p>
    <w:p>
      <w:pPr>
        <w:pStyle w:val="BodyText"/>
      </w:pPr>
      <w:r>
        <w:rPr>
          <w:iCs/>
          <w:i/>
        </w:rPr>
        <w:t xml:space="preserve">[Institute Name], India Mumbai, 2012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5"/>
        </w:numPr>
        <w:pStyle w:val="Compact"/>
      </w:pPr>
      <w:r>
        <w:t xml:space="preserve">Implemented a “Mumbai Talent Exchange” initiative, connecting local graduates with internships and entry-level roles in the city’s top companies.</w:t>
      </w:r>
    </w:p>
    <w:p>
      <w:pPr>
        <w:numPr>
          <w:ilvl w:val="0"/>
          <w:numId w:val="1005"/>
        </w:numPr>
        <w:pStyle w:val="Compact"/>
      </w:pPr>
      <w:r>
        <w:t xml:space="preserve">Led a diversity and inclusion campaign that increased female representation in leadership roles by 18% within two years.</w:t>
      </w:r>
    </w:p>
    <w:p>
      <w:pPr>
        <w:numPr>
          <w:ilvl w:val="0"/>
          <w:numId w:val="1005"/>
        </w:numPr>
        <w:pStyle w:val="Compact"/>
      </w:pPr>
      <w:r>
        <w:t xml:space="preserve">Developed a mentorship program for young professionals in India Mumbai, fostering career growth and reducing early attrition rates.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Hindi (Proficient)</w:t>
      </w:r>
    </w:p>
    <w:p>
      <w:pPr>
        <w:numPr>
          <w:ilvl w:val="0"/>
          <w:numId w:val="1006"/>
        </w:numPr>
        <w:pStyle w:val="Compact"/>
      </w:pPr>
      <w:r>
        <w:t xml:space="preserve">Marathi (Basic)</w:t>
      </w:r>
    </w:p>
    <w:bookmarkEnd w:id="29"/>
    <w:bookmarkStart w:id="30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HR Mentor, Mumbai Youth Empowerment Foundation</w:t>
      </w:r>
    </w:p>
    <w:p>
      <w:pPr>
        <w:pStyle w:val="BodyText"/>
      </w:pPr>
      <w:r>
        <w:rPr>
          <w:iCs/>
          <w:i/>
        </w:rPr>
        <w:t xml:space="preserve">2019 – Present</w:t>
      </w:r>
    </w:p>
    <w:p>
      <w:pPr>
        <w:numPr>
          <w:ilvl w:val="0"/>
          <w:numId w:val="1007"/>
        </w:numPr>
        <w:pStyle w:val="Compact"/>
      </w:pPr>
      <w:r>
        <w:t xml:space="preserve">Provided career guidance and resume-building support to underprivileged students in India Mumbai.</w:t>
      </w:r>
    </w:p>
    <w:p>
      <w:pPr>
        <w:numPr>
          <w:ilvl w:val="0"/>
          <w:numId w:val="1007"/>
        </w:numPr>
        <w:pStyle w:val="Compact"/>
      </w:pPr>
      <w:r>
        <w:t xml:space="preserve">Conducted workshops on workplace etiquette and interview skills for over 500 participants.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Human Resources Manager | India Mumbai</dc:title>
  <dc:creator/>
  <dc:language>en</dc:language>
  <cp:keywords/>
  <dcterms:created xsi:type="dcterms:W3CDTF">2025-12-11T00:53:24Z</dcterms:created>
  <dcterms:modified xsi:type="dcterms:W3CDTF">2025-12-11T00:53:24Z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