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Israel</w:t>
      </w:r>
      <w:r>
        <w:t xml:space="preserve"> </w:t>
      </w:r>
      <w:r>
        <w:t xml:space="preserve">Tel</w:t>
      </w:r>
      <w:r>
        <w:t xml:space="preserve"> </w:t>
      </w:r>
      <w:r>
        <w:t xml:space="preserve">Aviv</w:t>
      </w:r>
    </w:p>
    <w:bookmarkStart w:id="35"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+972-50-1234567 | [your.email@example.com]</w:t>
      </w:r>
    </w:p>
    <w:p>
      <w:pPr>
        <w:pStyle w:val="BodyText"/>
      </w:pPr>
      <w:r>
        <w:rPr>
          <w:bCs/>
          <w:b/>
        </w:rPr>
        <w:t xml:space="preserve">Location:</w:t>
      </w:r>
      <w:r>
        <w:t xml:space="preserve"> </w:t>
      </w:r>
      <w:r>
        <w:t xml:space="preserve">Tel Aviv, Israel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culturally aware Human Resources Manager with [X years] of experience in fostering inclusive workplace environments, driving employee engagement, and aligning HR strategies with organizational goals. Proven expertise in managing recruitment, training, performance management, and compliance within the dynamic landscape of Israel Tel Aviv. Adept at navigating local labor laws while championing innovative HR practices tailored to the unique needs of a multinational workforce. Passionate about building teams that thrive in Tel Aviv's fast-paced tech and startup ecosystem.</w:t>
      </w:r>
    </w:p>
    <w:p>
      <w:r>
        <w:pict>
          <v:rect style="width:0;height:1.5pt" o:hralign="center" o:hrstd="t" o:hr="t"/>
        </w:pict>
      </w:r>
    </w:p>
    <w:bookmarkEnd w:id="20"/>
    <w:bookmarkStart w:id="21" w:name="core-competencies"/>
    <w:p>
      <w:pPr>
        <w:pStyle w:val="Heading2"/>
      </w:pPr>
      <w:r>
        <w:t xml:space="preserve">Core Competencies</w:t>
      </w:r>
    </w:p>
    <w:p>
      <w:pPr>
        <w:numPr>
          <w:ilvl w:val="0"/>
          <w:numId w:val="1001"/>
        </w:numPr>
        <w:pStyle w:val="Compact"/>
      </w:pPr>
      <w:r>
        <w:t xml:space="preserve">Strategic Human Resources Planning</w:t>
      </w:r>
    </w:p>
    <w:p>
      <w:pPr>
        <w:numPr>
          <w:ilvl w:val="0"/>
          <w:numId w:val="1001"/>
        </w:numPr>
        <w:pStyle w:val="Compact"/>
      </w:pPr>
      <w:r>
        <w:t xml:space="preserve">Employee Relations &amp; Conflict Resolution</w:t>
      </w:r>
    </w:p>
    <w:p>
      <w:pPr>
        <w:numPr>
          <w:ilvl w:val="0"/>
          <w:numId w:val="1001"/>
        </w:numPr>
        <w:pStyle w:val="Compact"/>
      </w:pPr>
      <w:r>
        <w:t xml:space="preserve">Talent Acquisition &amp; Onboarding</w:t>
      </w:r>
    </w:p>
    <w:p>
      <w:pPr>
        <w:numPr>
          <w:ilvl w:val="0"/>
          <w:numId w:val="1001"/>
        </w:numPr>
        <w:pStyle w:val="Compact"/>
      </w:pPr>
      <w:r>
        <w:t xml:space="preserve">Performance Management Systems</w:t>
      </w:r>
    </w:p>
    <w:p>
      <w:pPr>
        <w:numPr>
          <w:ilvl w:val="0"/>
          <w:numId w:val="1001"/>
        </w:numPr>
        <w:pStyle w:val="Compact"/>
      </w:pPr>
      <w:r>
        <w:t xml:space="preserve">Cultural Sensitivity in Multinational Teams (Israel Tel Aviv)</w:t>
      </w:r>
    </w:p>
    <w:p>
      <w:pPr>
        <w:numPr>
          <w:ilvl w:val="0"/>
          <w:numId w:val="1001"/>
        </w:numPr>
        <w:pStyle w:val="Compact"/>
      </w:pPr>
      <w:r>
        <w:t xml:space="preserve">Compliance with Israeli Labor Laws and Regulations</w:t>
      </w:r>
    </w:p>
    <w:p>
      <w:pPr>
        <w:numPr>
          <w:ilvl w:val="0"/>
          <w:numId w:val="1001"/>
        </w:numPr>
        <w:pStyle w:val="Compact"/>
      </w:pPr>
      <w:r>
        <w:t xml:space="preserve">HR Technology Integration (e.g., Workday, BambooHR)</w:t>
      </w:r>
    </w:p>
    <w:p>
      <w:pPr>
        <w:numPr>
          <w:ilvl w:val="0"/>
          <w:numId w:val="1001"/>
        </w:numPr>
        <w:pStyle w:val="Compact"/>
      </w:pPr>
      <w:r>
        <w:t xml:space="preserve">Training &amp; Development Programs</w:t>
      </w:r>
    </w:p>
    <w:p>
      <w:r>
        <w:pict>
          <v:rect style="width:0;height:1.5pt" o:hralign="center" o:hrstd="t" o:hr="t"/>
        </w:pict>
      </w:r>
    </w:p>
    <w:bookmarkEnd w:id="21"/>
    <w:bookmarkStart w:id="25"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Company:</w:t>
      </w:r>
      <w:r>
        <w:t xml:space="preserve"> </w:t>
      </w:r>
      <w:r>
        <w:t xml:space="preserve">Tech Innovators Ltd. | Tel Aviv, Israel</w:t>
      </w:r>
    </w:p>
    <w:p>
      <w:pPr>
        <w:pStyle w:val="BodyText"/>
      </w:pPr>
      <w:r>
        <w:rPr>
          <w:iCs/>
          <w:i/>
        </w:rPr>
        <w:t xml:space="preserve">March 2020 – Present</w:t>
      </w:r>
    </w:p>
    <w:p>
      <w:pPr>
        <w:numPr>
          <w:ilvl w:val="0"/>
          <w:numId w:val="1002"/>
        </w:numPr>
        <w:pStyle w:val="Compact"/>
      </w:pPr>
      <w:r>
        <w:t xml:space="preserve">Overseeing end-to-end HR operations for a team of 150+ employees across Tel Aviv's tech hubs, ensuring alignment with Israeli labor regulations and company culture.</w:t>
      </w:r>
    </w:p>
    <w:p>
      <w:pPr>
        <w:numPr>
          <w:ilvl w:val="0"/>
          <w:numId w:val="1002"/>
        </w:numPr>
        <w:pStyle w:val="Compact"/>
      </w:pPr>
      <w:r>
        <w:t xml:space="preserve">Designing and implementing a comprehensive onboarding program that reduced time-to-productivity by 30% within the first year.</w:t>
      </w:r>
    </w:p>
    <w:p>
      <w:pPr>
        <w:numPr>
          <w:ilvl w:val="0"/>
          <w:numId w:val="1002"/>
        </w:numPr>
        <w:pStyle w:val="Compact"/>
      </w:pPr>
      <w:r>
        <w:t xml:space="preserve">Leading diversity initiatives to enhance representation of underrepresented groups in leadership roles, aligning with Tel Aviv's progressive workforce trends.</w:t>
      </w:r>
    </w:p>
    <w:p>
      <w:pPr>
        <w:numPr>
          <w:ilvl w:val="0"/>
          <w:numId w:val="1002"/>
        </w:numPr>
        <w:pStyle w:val="Compact"/>
      </w:pPr>
      <w:r>
        <w:t xml:space="preserve">Negotiating and managing employee benefits packages tailored to the cost-of-living and lifestyle preferences of Tel Aviv professionals.</w:t>
      </w:r>
    </w:p>
    <w:p>
      <w:pPr>
        <w:numPr>
          <w:ilvl w:val="0"/>
          <w:numId w:val="1002"/>
        </w:numPr>
        <w:pStyle w:val="Compact"/>
      </w:pPr>
      <w:r>
        <w:t xml:space="preserve">Collaborating with local Israeli government agencies to ensure compliance with the National Insurance Institute (Bituach Leumi) and other regulatory requirements.</w:t>
      </w:r>
    </w:p>
    <w:bookmarkEnd w:id="22"/>
    <w:bookmarkStart w:id="23" w:name="hr-business-partner"/>
    <w:p>
      <w:pPr>
        <w:pStyle w:val="Heading3"/>
      </w:pPr>
      <w:r>
        <w:t xml:space="preserve">HR Business Partner</w:t>
      </w:r>
    </w:p>
    <w:p>
      <w:pPr>
        <w:pStyle w:val="FirstParagraph"/>
      </w:pPr>
      <w:r>
        <w:rPr>
          <w:bCs/>
          <w:b/>
        </w:rPr>
        <w:t xml:space="preserve">Company:</w:t>
      </w:r>
      <w:r>
        <w:t xml:space="preserve"> </w:t>
      </w:r>
      <w:r>
        <w:t xml:space="preserve">Global Solutions Group | Tel Aviv, Israel</w:t>
      </w:r>
    </w:p>
    <w:p>
      <w:pPr>
        <w:pStyle w:val="BodyText"/>
      </w:pPr>
      <w:r>
        <w:rPr>
          <w:iCs/>
          <w:i/>
        </w:rPr>
        <w:t xml:space="preserve">July 2016 – February 2020</w:t>
      </w:r>
    </w:p>
    <w:p>
      <w:pPr>
        <w:numPr>
          <w:ilvl w:val="0"/>
          <w:numId w:val="1003"/>
        </w:numPr>
        <w:pStyle w:val="Compact"/>
      </w:pPr>
      <w:r>
        <w:t xml:space="preserve">Serving as a strategic partner to department heads in developing workforce planning strategies that supported the company's expansion into Israel Tel Aviv.</w:t>
      </w:r>
    </w:p>
    <w:p>
      <w:pPr>
        <w:numPr>
          <w:ilvl w:val="0"/>
          <w:numId w:val="1003"/>
        </w:numPr>
        <w:pStyle w:val="Compact"/>
      </w:pPr>
      <w:r>
        <w:t xml:space="preserve">Conducting regular employee engagement surveys and implementing action plans to address feedback, resulting in a 25% increase in overall satisfaction scores.</w:t>
      </w:r>
    </w:p>
    <w:p>
      <w:pPr>
        <w:numPr>
          <w:ilvl w:val="0"/>
          <w:numId w:val="1003"/>
        </w:numPr>
        <w:pStyle w:val="Compact"/>
      </w:pPr>
      <w:r>
        <w:t xml:space="preserve">Establishing a mentorship program for junior employees, fostering leadership development and retention within Tel Aviv's competitive job market.</w:t>
      </w:r>
    </w:p>
    <w:p>
      <w:pPr>
        <w:numPr>
          <w:ilvl w:val="0"/>
          <w:numId w:val="1003"/>
        </w:numPr>
        <w:pStyle w:val="Compact"/>
      </w:pPr>
      <w:r>
        <w:t xml:space="preserve">Managing the recruitment process for critical roles, including technical and managerial positions, with a focus on attracting talent from Israel’s top universities and tech communities.</w:t>
      </w:r>
    </w:p>
    <w:bookmarkEnd w:id="23"/>
    <w:bookmarkStart w:id="24" w:name="hr-coordinator"/>
    <w:p>
      <w:pPr>
        <w:pStyle w:val="Heading3"/>
      </w:pPr>
      <w:r>
        <w:t xml:space="preserve">HR Coordinator</w:t>
      </w:r>
    </w:p>
    <w:p>
      <w:pPr>
        <w:pStyle w:val="FirstParagraph"/>
      </w:pPr>
      <w:r>
        <w:rPr>
          <w:bCs/>
          <w:b/>
        </w:rPr>
        <w:t xml:space="preserve">Company:</w:t>
      </w:r>
      <w:r>
        <w:t xml:space="preserve"> </w:t>
      </w:r>
      <w:r>
        <w:t xml:space="preserve">Start-Up Hub Israel | Tel Aviv, Israel</w:t>
      </w:r>
    </w:p>
    <w:p>
      <w:pPr>
        <w:pStyle w:val="BodyText"/>
      </w:pPr>
      <w:r>
        <w:rPr>
          <w:iCs/>
          <w:i/>
        </w:rPr>
        <w:t xml:space="preserve">January 2014 – June 2016</w:t>
      </w:r>
    </w:p>
    <w:p>
      <w:pPr>
        <w:numPr>
          <w:ilvl w:val="0"/>
          <w:numId w:val="1004"/>
        </w:numPr>
        <w:pStyle w:val="Compact"/>
      </w:pPr>
      <w:r>
        <w:t xml:space="preserve">Supporting the HR team in managing day-to-day administrative tasks, including payroll, employee records, and compliance with Israeli labor laws.</w:t>
      </w:r>
    </w:p>
    <w:p>
      <w:pPr>
        <w:numPr>
          <w:ilvl w:val="0"/>
          <w:numId w:val="1004"/>
        </w:numPr>
        <w:pStyle w:val="Compact"/>
      </w:pPr>
      <w:r>
        <w:t xml:space="preserve">Assisting in the development of training programs for new hires and existing staff to enhance productivity and alignment with company values.</w:t>
      </w:r>
    </w:p>
    <w:p>
      <w:pPr>
        <w:numPr>
          <w:ilvl w:val="0"/>
          <w:numId w:val="1004"/>
        </w:numPr>
        <w:pStyle w:val="Compact"/>
      </w:pPr>
      <w:r>
        <w:t xml:space="preserve">Contributing to the creation of a workplace wellness initiative that addressed mental health and work-life balance in Tel Aviv's high-pressure environment.</w:t>
      </w:r>
    </w:p>
    <w:bookmarkEnd w:id="24"/>
    <w:p>
      <w:r>
        <w:pict>
          <v:rect style="width:0;height:1.5pt" o:hralign="center" o:hrstd="t" o:hr="t"/>
        </w:pict>
      </w:r>
    </w:p>
    <w:bookmarkEnd w:id="25"/>
    <w:bookmarkStart w:id="29" w:name="education-certifications"/>
    <w:p>
      <w:pPr>
        <w:pStyle w:val="Heading2"/>
      </w:pPr>
      <w:r>
        <w:t xml:space="preserve">Education &amp; Certifications</w:t>
      </w:r>
    </w:p>
    <w:bookmarkStart w:id="26" w:name="mba-in-human-resources-management"/>
    <w:p>
      <w:pPr>
        <w:pStyle w:val="Heading3"/>
      </w:pPr>
      <w:r>
        <w:t xml:space="preserve">MBA in Human Resources Management</w:t>
      </w:r>
    </w:p>
    <w:p>
      <w:pPr>
        <w:pStyle w:val="FirstParagraph"/>
      </w:pPr>
      <w:r>
        <w:rPr>
          <w:bCs/>
          <w:b/>
        </w:rPr>
        <w:t xml:space="preserve">University:</w:t>
      </w:r>
      <w:r>
        <w:t xml:space="preserve"> </w:t>
      </w:r>
      <w:r>
        <w:t xml:space="preserve">Tel Aviv University | Israel</w:t>
      </w:r>
    </w:p>
    <w:p>
      <w:pPr>
        <w:pStyle w:val="BodyText"/>
      </w:pPr>
      <w:r>
        <w:rPr>
          <w:iCs/>
          <w:i/>
        </w:rPr>
        <w:t xml:space="preserve">Graduated: June 2013</w:t>
      </w:r>
    </w:p>
    <w:bookmarkEnd w:id="26"/>
    <w:bookmarkStart w:id="27" w:name="X55a2da3855a8cb9d201897a0af052035e8b48dd"/>
    <w:p>
      <w:pPr>
        <w:pStyle w:val="Heading3"/>
      </w:pPr>
      <w:r>
        <w:t xml:space="preserve">Certified Human Resources Professional (CHRP)</w:t>
      </w:r>
    </w:p>
    <w:p>
      <w:pPr>
        <w:pStyle w:val="FirstParagraph"/>
      </w:pPr>
      <w:r>
        <w:rPr>
          <w:bCs/>
          <w:b/>
        </w:rPr>
        <w:t xml:space="preserve">Institution:</w:t>
      </w:r>
      <w:r>
        <w:t xml:space="preserve"> </w:t>
      </w:r>
      <w:r>
        <w:t xml:space="preserve">Israeli Society for Human Resources Management (ISHRM)</w:t>
      </w:r>
    </w:p>
    <w:p>
      <w:pPr>
        <w:pStyle w:val="BodyText"/>
      </w:pPr>
      <w:r>
        <w:rPr>
          <w:iCs/>
          <w:i/>
        </w:rPr>
        <w:t xml:space="preserve">Completed: December 2015</w:t>
      </w:r>
    </w:p>
    <w:bookmarkEnd w:id="27"/>
    <w:bookmarkStart w:id="28" w:name="Xc88e68f25fab40efb2a67424fab628d24c2d313"/>
    <w:p>
      <w:pPr>
        <w:pStyle w:val="Heading3"/>
      </w:pPr>
      <w:r>
        <w:t xml:space="preserve">Advanced Training in Labor Law Compliance</w:t>
      </w:r>
    </w:p>
    <w:p>
      <w:pPr>
        <w:pStyle w:val="FirstParagraph"/>
      </w:pPr>
      <w:r>
        <w:rPr>
          <w:bCs/>
          <w:b/>
        </w:rPr>
        <w:t xml:space="preserve">Institution:</w:t>
      </w:r>
      <w:r>
        <w:t xml:space="preserve"> </w:t>
      </w:r>
      <w:r>
        <w:t xml:space="preserve">Israeli Ministry of Justice | Tel Aviv</w:t>
      </w:r>
    </w:p>
    <w:p>
      <w:pPr>
        <w:pStyle w:val="BodyText"/>
      </w:pPr>
      <w:r>
        <w:rPr>
          <w:iCs/>
          <w:i/>
        </w:rPr>
        <w:t xml:space="preserve">Completed: September 2018</w:t>
      </w:r>
    </w:p>
    <w:bookmarkEnd w:id="28"/>
    <w:p>
      <w:r>
        <w:pict>
          <v:rect style="width:0;height:1.5pt" o:hralign="center" o:hrstd="t" o:hr="t"/>
        </w:pict>
      </w:r>
    </w:p>
    <w:bookmarkEnd w:id="29"/>
    <w:bookmarkStart w:id="33" w:name="additional-sections"/>
    <w:p>
      <w:pPr>
        <w:pStyle w:val="Heading2"/>
      </w:pPr>
      <w:r>
        <w:t xml:space="preserve">Additional Sections</w:t>
      </w:r>
    </w:p>
    <w:bookmarkStart w:id="30" w:name="languages"/>
    <w:p>
      <w:pPr>
        <w:pStyle w:val="Heading3"/>
      </w:pPr>
      <w:r>
        <w:t xml:space="preserve">Languages</w:t>
      </w:r>
    </w:p>
    <w:p>
      <w:pPr>
        <w:numPr>
          <w:ilvl w:val="0"/>
          <w:numId w:val="1005"/>
        </w:numPr>
        <w:pStyle w:val="Compact"/>
      </w:pPr>
      <w:r>
        <w:t xml:space="preserve">Hebrew (Native)</w:t>
      </w:r>
    </w:p>
    <w:p>
      <w:pPr>
        <w:numPr>
          <w:ilvl w:val="0"/>
          <w:numId w:val="1005"/>
        </w:numPr>
        <w:pStyle w:val="Compact"/>
      </w:pPr>
      <w:r>
        <w:t xml:space="preserve">English (Fluent)</w:t>
      </w:r>
    </w:p>
    <w:p>
      <w:pPr>
        <w:numPr>
          <w:ilvl w:val="0"/>
          <w:numId w:val="1005"/>
        </w:numPr>
        <w:pStyle w:val="Compact"/>
      </w:pPr>
      <w:r>
        <w:t xml:space="preserve">French (Basic)</w:t>
      </w:r>
    </w:p>
    <w:bookmarkEnd w:id="30"/>
    <w:bookmarkStart w:id="31" w:name="volunteer-work"/>
    <w:p>
      <w:pPr>
        <w:pStyle w:val="Heading3"/>
      </w:pPr>
      <w:r>
        <w:t xml:space="preserve">Volunteer Work</w:t>
      </w:r>
    </w:p>
    <w:p>
      <w:pPr>
        <w:pStyle w:val="FirstParagraph"/>
      </w:pPr>
      <w:r>
        <w:rPr>
          <w:bCs/>
          <w:b/>
        </w:rPr>
        <w:t xml:space="preserve">Role:</w:t>
      </w:r>
      <w:r>
        <w:t xml:space="preserve"> </w:t>
      </w:r>
      <w:r>
        <w:t xml:space="preserve">Mentor for Young Professionals in Tel Aviv</w:t>
      </w:r>
    </w:p>
    <w:p>
      <w:pPr>
        <w:pStyle w:val="BodyText"/>
      </w:pPr>
      <w:r>
        <w:rPr>
          <w:iCs/>
          <w:i/>
        </w:rPr>
        <w:t xml:space="preserve">Organization:</w:t>
      </w:r>
      <w:r>
        <w:t xml:space="preserve"> </w:t>
      </w:r>
      <w:r>
        <w:t xml:space="preserve">Israel Chamber of Commerce | 2019–Present</w:t>
      </w:r>
    </w:p>
    <w:bookmarkEnd w:id="31"/>
    <w:bookmarkStart w:id="32" w:name="professional-memberships"/>
    <w:p>
      <w:pPr>
        <w:pStyle w:val="Heading3"/>
      </w:pPr>
      <w:r>
        <w:t xml:space="preserve">Professional Memberships</w:t>
      </w:r>
    </w:p>
    <w:p>
      <w:pPr>
        <w:numPr>
          <w:ilvl w:val="0"/>
          <w:numId w:val="1006"/>
        </w:numPr>
        <w:pStyle w:val="Compact"/>
      </w:pPr>
      <w:r>
        <w:t xml:space="preserve">Israeli Society for Human Resources Management (ISHRM)</w:t>
      </w:r>
    </w:p>
    <w:p>
      <w:pPr>
        <w:numPr>
          <w:ilvl w:val="0"/>
          <w:numId w:val="1006"/>
        </w:numPr>
        <w:pStyle w:val="Compact"/>
      </w:pPr>
      <w:r>
        <w:t xml:space="preserve">Human Resources Association of Israel (HRAI)</w:t>
      </w:r>
    </w:p>
    <w:bookmarkEnd w:id="32"/>
    <w:p>
      <w:r>
        <w:pict>
          <v:rect style="width:0;height:1.5pt" o:hralign="center" o:hrstd="t" o:hr="t"/>
        </w:pict>
      </w:r>
    </w:p>
    <w:bookmarkEnd w:id="33"/>
    <w:bookmarkStart w:id="34" w:name="closing-statement"/>
    <w:p>
      <w:pPr>
        <w:pStyle w:val="Heading2"/>
      </w:pPr>
      <w:r>
        <w:t xml:space="preserve">Closing Statement</w:t>
      </w:r>
    </w:p>
    <w:p>
      <w:pPr>
        <w:pStyle w:val="FirstParagraph"/>
      </w:pPr>
      <w:r>
        <w:t xml:space="preserve">As a dedicated Human Resources Manager based in Israel Tel Aviv, I am committed to creating environments where employees can thrive, innovate, and contribute to the success of their organizations. My experience spans diverse industries, from tech startups to multinational corporations, allowing me to adapt HR strategies to the unique challenges and opportunities of Tel Aviv's vibrant ecosystem. With a deep understanding of local labor laws and a passion for fostering inclusive workplaces, I am eager to bring my expertise to an organization that values people as its greatest asset.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Israel Tel Aviv</dc:title>
  <dc:creator/>
  <dc:language>en</dc:language>
  <cp:keywords/>
  <dcterms:created xsi:type="dcterms:W3CDTF">2026-07-23T03:06:42Z</dcterms:created>
  <dcterms:modified xsi:type="dcterms:W3CDTF">2026-07-23T03:06:42Z</dcterms:modified>
</cp:coreProperties>
</file>

<file path=docProps/custom.xml><?xml version="1.0" encoding="utf-8"?>
<Properties xmlns="http://schemas.openxmlformats.org/officeDocument/2006/custom-properties" xmlns:vt="http://schemas.openxmlformats.org/officeDocument/2006/docPropsVTypes"/>
</file>