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Italy</w:t>
      </w:r>
      <w:r>
        <w:t xml:space="preserve"> </w:t>
      </w:r>
      <w:r>
        <w:t xml:space="preserve">Milan</w:t>
      </w:r>
    </w:p>
    <w:bookmarkStart w:id="34" w:name="john-doe"/>
    <w:p>
      <w:pPr>
        <w:pStyle w:val="Heading1"/>
      </w:pPr>
      <w:r>
        <w:t xml:space="preserve">John Doe</w:t>
      </w:r>
    </w:p>
    <w:p>
      <w:pPr>
        <w:pStyle w:val="FirstParagraph"/>
      </w:pPr>
      <w:r>
        <w:rPr>
          <w:bCs/>
          <w:b/>
        </w:rPr>
        <w:t xml:space="preserve">Human Resources Manager | Italy Milan | Professional Experience in HR &amp; Talent Development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john.doe@email.com | Phone: +39 123 456 7890 | LinkedIn: linkedin.com/in/johndoe-hr | Location: Milan, Italy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seasoned Human Resources Manager with over a decade of experience in talent acquisition, employee relations, and organizational development. Specializing in the Italian market, particularly Milan, where I have successfully managed HR operations for multinational corporations and local enterprises alike. Proficient in navigating Italian labor laws, fostering inclusive workplace cultures, and driving strategic HR initiatives to align with business objectives. Passionate about leveraging human capital to achieve sustainable growth in the dynamic business environment of Italy Milan.</w:t>
      </w:r>
    </w:p>
    <w:p>
      <w:r>
        <w:pict>
          <v:rect style="width:0;height:1.5pt" o:hralign="center" o:hrstd="t" o:hr="t"/>
        </w:pict>
      </w:r>
    </w:p>
    <w:bookmarkEnd w:id="21"/>
    <w:bookmarkStart w:id="22" w:name="core-competencies"/>
    <w:p>
      <w:pPr>
        <w:pStyle w:val="Heading2"/>
      </w:pPr>
      <w:r>
        <w:t xml:space="preserve">Core Competencies</w:t>
      </w:r>
    </w:p>
    <w:p>
      <w:pPr>
        <w:numPr>
          <w:ilvl w:val="0"/>
          <w:numId w:val="1001"/>
        </w:numPr>
        <w:pStyle w:val="Compact"/>
      </w:pPr>
      <w:r>
        <w:t xml:space="preserve">Strategic HR Planning &amp; Workforce Development</w:t>
      </w:r>
    </w:p>
    <w:p>
      <w:pPr>
        <w:numPr>
          <w:ilvl w:val="0"/>
          <w:numId w:val="1001"/>
        </w:numPr>
        <w:pStyle w:val="Compact"/>
      </w:pPr>
      <w:r>
        <w:t xml:space="preserve">Talent Acquisition &amp; Recruitment (Italy Milan)</w:t>
      </w:r>
    </w:p>
    <w:p>
      <w:pPr>
        <w:numPr>
          <w:ilvl w:val="0"/>
          <w:numId w:val="1001"/>
        </w:numPr>
        <w:pStyle w:val="Compact"/>
      </w:pPr>
      <w:r>
        <w:t xml:space="preserve">Employee Relations and Conflict Resolution</w:t>
      </w:r>
    </w:p>
    <w:p>
      <w:pPr>
        <w:numPr>
          <w:ilvl w:val="0"/>
          <w:numId w:val="1001"/>
        </w:numPr>
        <w:pStyle w:val="Compact"/>
      </w:pPr>
      <w:r>
        <w:t xml:space="preserve">Compliance with Italian Labor Laws (Lavoro, Contratto di Lavoro)</w:t>
      </w:r>
    </w:p>
    <w:p>
      <w:pPr>
        <w:numPr>
          <w:ilvl w:val="0"/>
          <w:numId w:val="1001"/>
        </w:numPr>
        <w:pStyle w:val="Compact"/>
      </w:pPr>
      <w:r>
        <w:t xml:space="preserve">Performance Management and Training Programs</w:t>
      </w:r>
    </w:p>
    <w:p>
      <w:pPr>
        <w:numPr>
          <w:ilvl w:val="0"/>
          <w:numId w:val="1001"/>
        </w:numPr>
        <w:pStyle w:val="Compact"/>
      </w:pPr>
      <w:r>
        <w:t xml:space="preserve">Cultural Sensitivity in Multinational Teams</w:t>
      </w:r>
    </w:p>
    <w:p>
      <w:pPr>
        <w:numPr>
          <w:ilvl w:val="0"/>
          <w:numId w:val="1001"/>
        </w:numPr>
        <w:pStyle w:val="Compact"/>
      </w:pPr>
      <w:r>
        <w:t xml:space="preserve">HR Analytics &amp; Reporting for Milan-based Organizations</w:t>
      </w:r>
    </w:p>
    <w:p>
      <w:r>
        <w:pict>
          <v:rect style="width:0;height:1.5pt" o:hralign="center" o:hrstd="t" o:hr="t"/>
        </w:pict>
      </w:r>
    </w:p>
    <w:bookmarkEnd w:id="22"/>
    <w:bookmarkStart w:id="26" w:name="professional-experience"/>
    <w:p>
      <w:pPr>
        <w:pStyle w:val="Heading2"/>
      </w:pPr>
      <w:r>
        <w:t xml:space="preserve">Professional Experience</w:t>
      </w:r>
    </w:p>
    <w:bookmarkStart w:id="23" w:name="human-resources-manager"/>
    <w:p>
      <w:pPr>
        <w:pStyle w:val="Heading3"/>
      </w:pPr>
      <w:r>
        <w:t xml:space="preserve">Human Resources Manager</w:t>
      </w:r>
    </w:p>
    <w:p>
      <w:pPr>
        <w:pStyle w:val="FirstParagraph"/>
      </w:pPr>
      <w:r>
        <w:rPr>
          <w:bCs/>
          <w:b/>
        </w:rPr>
        <w:t xml:space="preserve">ABC International S.p.A. | Milan, Italy</w:t>
      </w:r>
      <w:r>
        <w:t xml:space="preserve"> </w:t>
      </w:r>
      <w:r>
        <w:t xml:space="preserve">| January 2018 – Present</w:t>
      </w:r>
    </w:p>
    <w:p>
      <w:pPr>
        <w:numPr>
          <w:ilvl w:val="0"/>
          <w:numId w:val="1002"/>
        </w:numPr>
        <w:pStyle w:val="Compact"/>
      </w:pPr>
      <w:r>
        <w:t xml:space="preserve">Oversee all HR functions for a multinational firm with over 500 employees in Milan, ensuring alignment with Italian labor regulations and corporate goals.</w:t>
      </w:r>
    </w:p>
    <w:p>
      <w:pPr>
        <w:numPr>
          <w:ilvl w:val="0"/>
          <w:numId w:val="1002"/>
        </w:numPr>
        <w:pStyle w:val="Compact"/>
      </w:pPr>
      <w:r>
        <w:t xml:space="preserve">Designed and implemented a talent pipeline strategy, reducing time-to-hire by 30% through partnerships with local universities and recruitment agencies in Italy Milan.</w:t>
      </w:r>
    </w:p>
    <w:p>
      <w:pPr>
        <w:numPr>
          <w:ilvl w:val="0"/>
          <w:numId w:val="1002"/>
        </w:numPr>
        <w:pStyle w:val="Compact"/>
      </w:pPr>
      <w:r>
        <w:t xml:space="preserve">Managed employee relations, resolving conflicts and fostering a positive workplace culture that improved overall employee satisfaction scores by 25%.</w:t>
      </w:r>
    </w:p>
    <w:p>
      <w:pPr>
        <w:numPr>
          <w:ilvl w:val="0"/>
          <w:numId w:val="1002"/>
        </w:numPr>
        <w:pStyle w:val="Compact"/>
      </w:pPr>
      <w:r>
        <w:t xml:space="preserve">Developed training programs focused on Italian labor law compliance, resulting in zero legal disputes related to employment practices over the past five years.</w:t>
      </w:r>
    </w:p>
    <w:p>
      <w:pPr>
        <w:numPr>
          <w:ilvl w:val="0"/>
          <w:numId w:val="1002"/>
        </w:numPr>
        <w:pStyle w:val="Compact"/>
      </w:pPr>
      <w:r>
        <w:t xml:space="preserve">Led the integration of new HR technologies, streamlining payroll and benefits management for Milan-based teams, which increased operational efficiency by 40%.</w:t>
      </w:r>
    </w:p>
    <w:bookmarkEnd w:id="23"/>
    <w:bookmarkStart w:id="24" w:name="hr-coordinator"/>
    <w:p>
      <w:pPr>
        <w:pStyle w:val="Heading3"/>
      </w:pPr>
      <w:r>
        <w:t xml:space="preserve">HR Coordinator</w:t>
      </w:r>
    </w:p>
    <w:p>
      <w:pPr>
        <w:pStyle w:val="FirstParagraph"/>
      </w:pPr>
      <w:r>
        <w:rPr>
          <w:bCs/>
          <w:b/>
        </w:rPr>
        <w:t xml:space="preserve">XYZ Tech Solutions | Milan, Italy</w:t>
      </w:r>
      <w:r>
        <w:t xml:space="preserve"> </w:t>
      </w:r>
      <w:r>
        <w:t xml:space="preserve">| June 2015 – December 2017</w:t>
      </w:r>
    </w:p>
    <w:p>
      <w:pPr>
        <w:numPr>
          <w:ilvl w:val="0"/>
          <w:numId w:val="1003"/>
        </w:numPr>
        <w:pStyle w:val="Compact"/>
      </w:pPr>
      <w:r>
        <w:t xml:space="preserve">Supported the HR team in managing recruitment, onboarding, and employee development for a growing tech startup in Milan.</w:t>
      </w:r>
    </w:p>
    <w:p>
      <w:pPr>
        <w:numPr>
          <w:ilvl w:val="0"/>
          <w:numId w:val="1003"/>
        </w:numPr>
        <w:pStyle w:val="Compact"/>
      </w:pPr>
      <w:r>
        <w:t xml:space="preserve">Conducted regular payroll audits to ensure compliance with Italian labor standards, identifying and rectifying discrepancies that saved the company €50k annually.</w:t>
      </w:r>
    </w:p>
    <w:p>
      <w:pPr>
        <w:numPr>
          <w:ilvl w:val="0"/>
          <w:numId w:val="1003"/>
        </w:numPr>
        <w:pStyle w:val="Compact"/>
      </w:pPr>
      <w:r>
        <w:t xml:space="preserve">Collaborated with local HR professionals in Italy Milan to establish mentorship programs, enhancing employee retention and career development opportunities.</w:t>
      </w:r>
    </w:p>
    <w:p>
      <w:pPr>
        <w:numPr>
          <w:ilvl w:val="0"/>
          <w:numId w:val="1003"/>
        </w:numPr>
        <w:pStyle w:val="Compact"/>
      </w:pPr>
      <w:r>
        <w:t xml:space="preserve">Created an internal HR portal for Milan employees to access resources, reducing administrative workload by 20% and improving transparency.</w:t>
      </w:r>
    </w:p>
    <w:bookmarkEnd w:id="24"/>
    <w:bookmarkStart w:id="25" w:name="assistant-hr-manager"/>
    <w:p>
      <w:pPr>
        <w:pStyle w:val="Heading3"/>
      </w:pPr>
      <w:r>
        <w:t xml:space="preserve">Assistant HR Manager</w:t>
      </w:r>
    </w:p>
    <w:p>
      <w:pPr>
        <w:pStyle w:val="FirstParagraph"/>
      </w:pPr>
      <w:r>
        <w:rPr>
          <w:bCs/>
          <w:b/>
        </w:rPr>
        <w:t xml:space="preserve">DEF Manufacturing S.r.l. | Milan, Italy</w:t>
      </w:r>
      <w:r>
        <w:t xml:space="preserve"> </w:t>
      </w:r>
      <w:r>
        <w:t xml:space="preserve">| February 2012 – May 2015</w:t>
      </w:r>
    </w:p>
    <w:p>
      <w:pPr>
        <w:numPr>
          <w:ilvl w:val="0"/>
          <w:numId w:val="1004"/>
        </w:numPr>
        <w:pStyle w:val="Compact"/>
      </w:pPr>
      <w:r>
        <w:t xml:space="preserve">Managed day-to-day HR operations, including payroll processing, benefits administration, and employee records for over 300 workers in Milan.</w:t>
      </w:r>
    </w:p>
    <w:p>
      <w:pPr>
        <w:numPr>
          <w:ilvl w:val="0"/>
          <w:numId w:val="1004"/>
        </w:numPr>
        <w:pStyle w:val="Compact"/>
      </w:pPr>
      <w:r>
        <w:t xml:space="preserve">Implemented a performance management system that aligned with Italian labor laws, leading to a 15% increase in productivity across departments.</w:t>
      </w:r>
    </w:p>
    <w:p>
      <w:pPr>
        <w:numPr>
          <w:ilvl w:val="0"/>
          <w:numId w:val="1004"/>
        </w:numPr>
        <w:pStyle w:val="Compact"/>
      </w:pPr>
      <w:r>
        <w:t xml:space="preserve">Organized company-wide workshops on workplace safety and diversity, contributing to a safer and more inclusive environment in Italy Milan.</w:t>
      </w:r>
    </w:p>
    <w:p>
      <w:r>
        <w:pict>
          <v:rect style="width:0;height:1.5pt" o:hralign="center" o:hrstd="t" o:hr="t"/>
        </w:pict>
      </w:r>
    </w:p>
    <w:bookmarkEnd w:id="25"/>
    <w:bookmarkEnd w:id="26"/>
    <w:bookmarkStart w:id="30" w:name="education-certifications"/>
    <w:p>
      <w:pPr>
        <w:pStyle w:val="Heading2"/>
      </w:pPr>
      <w:r>
        <w:t xml:space="preserve">Education &amp; Certifications</w:t>
      </w:r>
    </w:p>
    <w:bookmarkStart w:id="27" w:name="X7b3c6fceb18da9ba7c58f950a8b6dd3d96ed45d"/>
    <w:p>
      <w:pPr>
        <w:pStyle w:val="Heading3"/>
      </w:pPr>
      <w:r>
        <w:t xml:space="preserve">Master of Science in Human Resource Management</w:t>
      </w:r>
    </w:p>
    <w:p>
      <w:pPr>
        <w:pStyle w:val="FirstParagraph"/>
      </w:pPr>
      <w:r>
        <w:rPr>
          <w:bCs/>
          <w:b/>
        </w:rPr>
        <w:t xml:space="preserve">Università degli Studi di Milano | Milan, Italy</w:t>
      </w:r>
      <w:r>
        <w:t xml:space="preserve"> </w:t>
      </w:r>
      <w:r>
        <w:t xml:space="preserve">| 2011 – 2013</w:t>
      </w:r>
    </w:p>
    <w:p>
      <w:pPr>
        <w:pStyle w:val="BodyText"/>
      </w:pPr>
      <w:r>
        <w:t xml:space="preserve">Coursework included labor law, organizational behavior, and international HR practices. Thesis: "HR Strategies for Multinational Corporations in Italy."</w:t>
      </w:r>
    </w:p>
    <w:bookmarkEnd w:id="27"/>
    <w:bookmarkStart w:id="28" w:name="X55a2da3855a8cb9d201897a0af052035e8b48dd"/>
    <w:p>
      <w:pPr>
        <w:pStyle w:val="Heading3"/>
      </w:pPr>
      <w:r>
        <w:t xml:space="preserve">Certified Human Resources Professional (CHRP)</w:t>
      </w:r>
    </w:p>
    <w:p>
      <w:pPr>
        <w:pStyle w:val="FirstParagraph"/>
      </w:pPr>
      <w:r>
        <w:rPr>
          <w:bCs/>
          <w:b/>
        </w:rPr>
        <w:t xml:space="preserve">SHRM (Society for Human Resource Management) | 2016</w:t>
      </w:r>
    </w:p>
    <w:bookmarkEnd w:id="28"/>
    <w:bookmarkStart w:id="29" w:name="X72524a2acd6cc7010b5d3018bf3d91e6127de82"/>
    <w:p>
      <w:pPr>
        <w:pStyle w:val="Heading3"/>
      </w:pPr>
      <w:r>
        <w:t xml:space="preserve">Italian Labor Law Compliance Certification</w:t>
      </w:r>
    </w:p>
    <w:p>
      <w:pPr>
        <w:pStyle w:val="FirstParagraph"/>
      </w:pPr>
      <w:r>
        <w:rPr>
          <w:bCs/>
          <w:b/>
        </w:rPr>
        <w:t xml:space="preserve">Consiglio Nazionale dei Dottori Commercialisti | 2017</w:t>
      </w:r>
    </w:p>
    <w:p>
      <w:r>
        <w:pict>
          <v:rect style="width:0;height:1.5pt" o:hralign="center" o:hrstd="t" o:hr="t"/>
        </w:pict>
      </w:r>
    </w:p>
    <w:bookmarkEnd w:id="29"/>
    <w:bookmarkEnd w:id="30"/>
    <w:bookmarkStart w:id="31" w:name="professional-affiliations"/>
    <w:p>
      <w:pPr>
        <w:pStyle w:val="Heading2"/>
      </w:pPr>
      <w:r>
        <w:t xml:space="preserve">Professional Affiliations</w:t>
      </w:r>
    </w:p>
    <w:p>
      <w:pPr>
        <w:numPr>
          <w:ilvl w:val="0"/>
          <w:numId w:val="1005"/>
        </w:numPr>
        <w:pStyle w:val="Compact"/>
      </w:pPr>
      <w:r>
        <w:t xml:space="preserve">Member, Associazione Italiana dei Responsabili del Personale (AIREP) – Milan Chapter</w:t>
      </w:r>
    </w:p>
    <w:p>
      <w:pPr>
        <w:numPr>
          <w:ilvl w:val="0"/>
          <w:numId w:val="1005"/>
        </w:numPr>
        <w:pStyle w:val="Compact"/>
      </w:pPr>
      <w:r>
        <w:t xml:space="preserve">Member, European HR Association (EHRA)</w:t>
      </w:r>
    </w:p>
    <w:p>
      <w:pPr>
        <w:numPr>
          <w:ilvl w:val="0"/>
          <w:numId w:val="1005"/>
        </w:numPr>
        <w:pStyle w:val="Compact"/>
      </w:pPr>
      <w:r>
        <w:t xml:space="preserve">Past President, HR Network of Lombardy (Italy Milan)</w:t>
      </w:r>
    </w:p>
    <w:p>
      <w:r>
        <w:pict>
          <v:rect style="width:0;height:1.5pt" o:hralign="center" o:hrstd="t" o:hr="t"/>
        </w:pict>
      </w:r>
    </w:p>
    <w:bookmarkEnd w:id="31"/>
    <w:bookmarkStart w:id="32" w:name="languages"/>
    <w:p>
      <w:pPr>
        <w:pStyle w:val="Heading2"/>
      </w:pPr>
      <w:r>
        <w:t xml:space="preserve">Languages</w:t>
      </w:r>
    </w:p>
    <w:p>
      <w:pPr>
        <w:numPr>
          <w:ilvl w:val="0"/>
          <w:numId w:val="1006"/>
        </w:numPr>
        <w:pStyle w:val="Compact"/>
      </w:pPr>
      <w:r>
        <w:t xml:space="preserve">Italian – Native Speaker</w:t>
      </w:r>
    </w:p>
    <w:p>
      <w:pPr>
        <w:numPr>
          <w:ilvl w:val="0"/>
          <w:numId w:val="1006"/>
        </w:numPr>
        <w:pStyle w:val="Compact"/>
      </w:pPr>
      <w:r>
        <w:t xml:space="preserve">English – Fluent (C1 Level)</w:t>
      </w:r>
    </w:p>
    <w:p>
      <w:pPr>
        <w:numPr>
          <w:ilvl w:val="0"/>
          <w:numId w:val="1006"/>
        </w:numPr>
        <w:pStyle w:val="Compact"/>
      </w:pPr>
      <w:r>
        <w:t xml:space="preserve">Spanish – Intermediate</w:t>
      </w:r>
    </w:p>
    <w:p>
      <w:r>
        <w:pict>
          <v:rect style="width:0;height:1.5pt" o:hralign="center" o:hrstd="t" o:hr="t"/>
        </w:pict>
      </w:r>
    </w:p>
    <w:bookmarkEnd w:id="32"/>
    <w:bookmarkStart w:id="33" w:name="additional-information"/>
    <w:p>
      <w:pPr>
        <w:pStyle w:val="Heading2"/>
      </w:pPr>
      <w:r>
        <w:t xml:space="preserve">Additional Information</w:t>
      </w:r>
    </w:p>
    <w:p>
      <w:pPr>
        <w:pStyle w:val="FirstParagraph"/>
      </w:pPr>
      <w:r>
        <w:t xml:space="preserve">Active participant in Milan's HR community, regularly speaking at events on topics such as "Navigating Italian Labor Laws for Global Companies" and "Building Inclusive Workplaces in Italy Milan." Committed to fostering collaboration between local businesses and international organizations through innovative HR strategies.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Italy Milan</dc:title>
  <dc:creator/>
  <dc:language>en</dc:language>
  <cp:keywords/>
  <dcterms:created xsi:type="dcterms:W3CDTF">2026-07-21T06:40:35Z</dcterms:created>
  <dcterms:modified xsi:type="dcterms:W3CDTF">2026-07-21T06:40:35Z</dcterms:modified>
</cp:coreProperties>
</file>

<file path=docProps/custom.xml><?xml version="1.0" encoding="utf-8"?>
<Properties xmlns="http://schemas.openxmlformats.org/officeDocument/2006/custom-properties" xmlns:vt="http://schemas.openxmlformats.org/officeDocument/2006/docPropsVTypes"/>
</file>