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Nigeria</w:t>
      </w:r>
      <w:r>
        <w:t xml:space="preserve"> </w:t>
      </w:r>
      <w:r>
        <w:t xml:space="preserve">Lagos</w:t>
      </w:r>
    </w:p>
    <w:bookmarkStart w:id="32" w:name="resume"/>
    <w:p>
      <w:pPr>
        <w:pStyle w:val="Heading1"/>
      </w:pPr>
      <w:r>
        <w:t xml:space="preserve">Resume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Chinedu Nwosu</w:t>
      </w:r>
      <w:r>
        <w:br/>
      </w:r>
      <w:r>
        <w:rPr>
          <w:bCs/>
          <w:b/>
        </w:rPr>
        <w:t xml:space="preserve">Contact:</w:t>
      </w:r>
      <w:r>
        <w:t xml:space="preserve"> </w:t>
      </w:r>
      <w:r>
        <w:t xml:space="preserve">+234 801 234 5678 | chinedunwosu@example.com</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seasoned Human Resources Manager with over eight years of experience in managing HR operations for multinational corporations in Nigeria Lagos. Adept at driving organizational growth through strategic talent acquisition, employee engagement initiatives, and compliance with Nigerian labor laws. Proven track record of enhancing workplace culture and reducing turnover rates by 30% in previous roles. Passionate about fostering diversity and inclusion while aligning HR practices with the unique demands of the Lagos business environment.</w:t>
      </w:r>
    </w:p>
    <w:bookmarkEnd w:id="21"/>
    <w:bookmarkStart w:id="25" w:name="professional-experience"/>
    <w:p>
      <w:pPr>
        <w:pStyle w:val="Heading2"/>
      </w:pPr>
      <w:r>
        <w:t xml:space="preserve">Professional Experience</w:t>
      </w:r>
    </w:p>
    <w:bookmarkStart w:id="22" w:name="human-resources-manager-1"/>
    <w:p>
      <w:pPr>
        <w:pStyle w:val="Heading3"/>
      </w:pPr>
      <w:r>
        <w:t xml:space="preserve">Human Resources Manager</w:t>
      </w:r>
    </w:p>
    <w:p>
      <w:pPr>
        <w:pStyle w:val="FirstParagraph"/>
      </w:pPr>
      <w:r>
        <w:rPr>
          <w:bCs/>
          <w:b/>
        </w:rPr>
        <w:t xml:space="preserve">VitalityTech Solutions Nigeria (Lagos)</w:t>
      </w:r>
      <w:r>
        <w:t xml:space="preserve"> </w:t>
      </w:r>
      <w:r>
        <w:t xml:space="preserve">| January 2019 – Present</w:t>
      </w:r>
    </w:p>
    <w:p>
      <w:pPr>
        <w:numPr>
          <w:ilvl w:val="0"/>
          <w:numId w:val="1001"/>
        </w:numPr>
        <w:pStyle w:val="Compact"/>
      </w:pPr>
      <w:r>
        <w:t xml:space="preserve">Overseeing end-to-end HR operations, including recruitment, onboarding, performance management, and employee relations for a team of 200+ professionals in Lagos.</w:t>
      </w:r>
    </w:p>
    <w:p>
      <w:pPr>
        <w:numPr>
          <w:ilvl w:val="0"/>
          <w:numId w:val="1001"/>
        </w:numPr>
        <w:pStyle w:val="Compact"/>
      </w:pPr>
      <w:r>
        <w:t xml:space="preserve">Spearheaded the implementation of a new HRIS system that streamlined payroll processing and reduced administrative workload by 40%.</w:t>
      </w:r>
    </w:p>
    <w:p>
      <w:pPr>
        <w:numPr>
          <w:ilvl w:val="0"/>
          <w:numId w:val="1001"/>
        </w:numPr>
        <w:pStyle w:val="Compact"/>
      </w:pPr>
      <w:r>
        <w:t xml:space="preserve">Developed and executed comprehensive training programs focused on leadership development, which improved internal promotion rates by 25% in 2022.</w:t>
      </w:r>
    </w:p>
    <w:p>
      <w:pPr>
        <w:numPr>
          <w:ilvl w:val="0"/>
          <w:numId w:val="1001"/>
        </w:numPr>
        <w:pStyle w:val="Compact"/>
      </w:pPr>
      <w:r>
        <w:t xml:space="preserve">Conducted regular employee engagement surveys to identify pain points, resulting in a 15% increase in overall job satisfaction scores within one year.</w:t>
      </w:r>
    </w:p>
    <w:p>
      <w:pPr>
        <w:numPr>
          <w:ilvl w:val="0"/>
          <w:numId w:val="1001"/>
        </w:numPr>
        <w:pStyle w:val="Compact"/>
      </w:pPr>
      <w:r>
        <w:t xml:space="preserve">Ensured compliance with Nigeria Lagos labor regulations and maintained a zero violation record for the past three years.</w:t>
      </w:r>
    </w:p>
    <w:bookmarkEnd w:id="22"/>
    <w:bookmarkStart w:id="23" w:name="hr-coordinator"/>
    <w:p>
      <w:pPr>
        <w:pStyle w:val="Heading3"/>
      </w:pPr>
      <w:r>
        <w:t xml:space="preserve">HR Coordinator</w:t>
      </w:r>
    </w:p>
    <w:p>
      <w:pPr>
        <w:pStyle w:val="FirstParagraph"/>
      </w:pPr>
      <w:r>
        <w:rPr>
          <w:bCs/>
          <w:b/>
        </w:rPr>
        <w:t xml:space="preserve">AfricaLink Logistics (Lagos)</w:t>
      </w:r>
      <w:r>
        <w:t xml:space="preserve"> </w:t>
      </w:r>
      <w:r>
        <w:t xml:space="preserve">| June 2016 – December 2018</w:t>
      </w:r>
    </w:p>
    <w:p>
      <w:pPr>
        <w:numPr>
          <w:ilvl w:val="0"/>
          <w:numId w:val="1002"/>
        </w:numPr>
        <w:pStyle w:val="Compact"/>
      </w:pPr>
      <w:r>
        <w:t xml:space="preserve">Managed recruitment campaigns, reducing time-to-hire by 20% through the use of targeted job portals and social media outreach in Nigeria Lagos.</w:t>
      </w:r>
    </w:p>
    <w:p>
      <w:pPr>
        <w:numPr>
          <w:ilvl w:val="0"/>
          <w:numId w:val="1002"/>
        </w:numPr>
        <w:pStyle w:val="Compact"/>
      </w:pPr>
      <w:r>
        <w:t xml:space="preserve">Organized monthly team-building activities that improved cross-departmental collaboration and reduced conflict incidents by 35%.</w:t>
      </w:r>
    </w:p>
    <w:p>
      <w:pPr>
        <w:numPr>
          <w:ilvl w:val="0"/>
          <w:numId w:val="1002"/>
        </w:numPr>
        <w:pStyle w:val="Compact"/>
      </w:pPr>
      <w:r>
        <w:t xml:space="preserve">Administered employee benefits programs, ensuring all staff received timely access to health insurance and retirement plans.</w:t>
      </w:r>
    </w:p>
    <w:p>
      <w:pPr>
        <w:numPr>
          <w:ilvl w:val="0"/>
          <w:numId w:val="1002"/>
        </w:numPr>
        <w:pStyle w:val="Compact"/>
      </w:pPr>
      <w:r>
        <w:t xml:space="preserve">Collaborated with legal teams to update company policies in line with the Nigeria Labor Act, 2004.</w:t>
      </w:r>
    </w:p>
    <w:bookmarkEnd w:id="23"/>
    <w:bookmarkStart w:id="24" w:name="assistant-hr-manager"/>
    <w:p>
      <w:pPr>
        <w:pStyle w:val="Heading3"/>
      </w:pPr>
      <w:r>
        <w:t xml:space="preserve">Assistant HR Manager</w:t>
      </w:r>
    </w:p>
    <w:p>
      <w:pPr>
        <w:pStyle w:val="FirstParagraph"/>
      </w:pPr>
      <w:r>
        <w:rPr>
          <w:bCs/>
          <w:b/>
        </w:rPr>
        <w:t xml:space="preserve">NileBank Limited (Lagos)</w:t>
      </w:r>
      <w:r>
        <w:t xml:space="preserve"> </w:t>
      </w:r>
      <w:r>
        <w:t xml:space="preserve">| March 2014 – May 2016</w:t>
      </w:r>
    </w:p>
    <w:p>
      <w:pPr>
        <w:numPr>
          <w:ilvl w:val="0"/>
          <w:numId w:val="1003"/>
        </w:numPr>
        <w:pStyle w:val="Compact"/>
      </w:pPr>
      <w:r>
        <w:t xml:space="preserve">Supported the HR team in managing employee records, ensuring accuracy and compliance with Nigerian data protection laws.</w:t>
      </w:r>
    </w:p>
    <w:p>
      <w:pPr>
        <w:numPr>
          <w:ilvl w:val="0"/>
          <w:numId w:val="1003"/>
        </w:numPr>
        <w:pStyle w:val="Compact"/>
      </w:pPr>
      <w:r>
        <w:t xml:space="preserve">Facilitated exit interviews to gather feedback on workplace satisfaction, which informed the development of retention strategies.</w:t>
      </w:r>
    </w:p>
    <w:p>
      <w:pPr>
        <w:numPr>
          <w:ilvl w:val="0"/>
          <w:numId w:val="1003"/>
        </w:numPr>
        <w:pStyle w:val="Compact"/>
      </w:pPr>
      <w:r>
        <w:t xml:space="preserve">Assisted in designing a mentorship program for new hires, leading to a 20% improvement in first-year employee retention rates.</w:t>
      </w:r>
    </w:p>
    <w:bookmarkEnd w:id="24"/>
    <w:bookmarkEnd w:id="25"/>
    <w:bookmarkStart w:id="26" w:name="education"/>
    <w:p>
      <w:pPr>
        <w:pStyle w:val="Heading2"/>
      </w:pPr>
      <w:r>
        <w:t xml:space="preserve">Education</w:t>
      </w:r>
    </w:p>
    <w:p>
      <w:pPr>
        <w:pStyle w:val="FirstParagraph"/>
      </w:pPr>
      <w:r>
        <w:rPr>
          <w:bCs/>
          <w:b/>
        </w:rPr>
        <w:t xml:space="preserve">Bachelor of Science in Human Resource Management</w:t>
      </w:r>
      <w:r>
        <w:br/>
      </w:r>
      <w:r>
        <w:t xml:space="preserve">University of Lagos | 2010 – 2014</w:t>
      </w:r>
      <w:r>
        <w:br/>
      </w:r>
      <w:r>
        <w:t xml:space="preserve">Relevant coursework: Organizational Behavior, Labor Law, Employee Training and Development.</w:t>
      </w:r>
    </w:p>
    <w:bookmarkEnd w:id="26"/>
    <w:bookmarkStart w:id="27" w:name="certifications-training"/>
    <w:p>
      <w:pPr>
        <w:pStyle w:val="Heading2"/>
      </w:pPr>
      <w:r>
        <w:t xml:space="preserve">Certifications &amp; Training</w:t>
      </w:r>
    </w:p>
    <w:p>
      <w:pPr>
        <w:numPr>
          <w:ilvl w:val="0"/>
          <w:numId w:val="1004"/>
        </w:numPr>
        <w:pStyle w:val="Compact"/>
      </w:pPr>
      <w:r>
        <w:t xml:space="preserve">SHRM-SCP (Senior Professional in Human Resources) – Society for Human Resource Management (2021)</w:t>
      </w:r>
    </w:p>
    <w:p>
      <w:pPr>
        <w:numPr>
          <w:ilvl w:val="0"/>
          <w:numId w:val="1004"/>
        </w:numPr>
        <w:pStyle w:val="Compact"/>
      </w:pPr>
      <w:r>
        <w:t xml:space="preserve">PHR (Professional in Human Resources) – HR Certification Institute (2019)</w:t>
      </w:r>
    </w:p>
    <w:p>
      <w:pPr>
        <w:numPr>
          <w:ilvl w:val="0"/>
          <w:numId w:val="1004"/>
        </w:numPr>
        <w:pStyle w:val="Compact"/>
      </w:pPr>
      <w:r>
        <w:t xml:space="preserve">Diploma in Organizational Development – Lagos Business School, 2018</w:t>
      </w:r>
    </w:p>
    <w:p>
      <w:pPr>
        <w:numPr>
          <w:ilvl w:val="0"/>
          <w:numId w:val="1004"/>
        </w:numPr>
        <w:pStyle w:val="Compact"/>
      </w:pPr>
      <w:r>
        <w:t xml:space="preserve">Workshop on Diversity and Inclusion in the Nigerian Workplace – HRNG, 2020</w:t>
      </w:r>
    </w:p>
    <w:bookmarkEnd w:id="27"/>
    <w:bookmarkStart w:id="28" w:name="skills"/>
    <w:p>
      <w:pPr>
        <w:pStyle w:val="Heading2"/>
      </w:pPr>
      <w:r>
        <w:t xml:space="preserve">Skills</w:t>
      </w:r>
    </w:p>
    <w:p>
      <w:pPr>
        <w:numPr>
          <w:ilvl w:val="0"/>
          <w:numId w:val="1005"/>
        </w:numPr>
        <w:pStyle w:val="Compact"/>
      </w:pPr>
      <w:r>
        <w:rPr>
          <w:bCs/>
          <w:b/>
        </w:rPr>
        <w:t xml:space="preserve">HRIS Systems:</w:t>
      </w:r>
      <w:r>
        <w:t xml:space="preserve"> </w:t>
      </w:r>
      <w:r>
        <w:t xml:space="preserve">SAP SuccessFactors, BambooHR, Payroll Software (e.g., Paycom)</w:t>
      </w:r>
    </w:p>
    <w:p>
      <w:pPr>
        <w:numPr>
          <w:ilvl w:val="0"/>
          <w:numId w:val="1005"/>
        </w:numPr>
        <w:pStyle w:val="Compact"/>
      </w:pPr>
      <w:r>
        <w:rPr>
          <w:bCs/>
          <w:b/>
        </w:rPr>
        <w:t xml:space="preserve">Labor Laws:</w:t>
      </w:r>
      <w:r>
        <w:t xml:space="preserve"> </w:t>
      </w:r>
      <w:r>
        <w:t xml:space="preserve">Nigeria Labor Act, 2004; Child Labour Act, 2003</w:t>
      </w:r>
    </w:p>
    <w:p>
      <w:pPr>
        <w:numPr>
          <w:ilvl w:val="0"/>
          <w:numId w:val="1005"/>
        </w:numPr>
        <w:pStyle w:val="Compact"/>
      </w:pPr>
      <w:r>
        <w:rPr>
          <w:bCs/>
          <w:b/>
        </w:rPr>
        <w:t xml:space="preserve">Soft Skills:</w:t>
      </w:r>
      <w:r>
        <w:t xml:space="preserve"> </w:t>
      </w:r>
      <w:r>
        <w:t xml:space="preserve">Conflict Resolution, Cross-Cultural Communication, Strategic Planning</w:t>
      </w:r>
    </w:p>
    <w:p>
      <w:pPr>
        <w:numPr>
          <w:ilvl w:val="0"/>
          <w:numId w:val="1005"/>
        </w:numPr>
        <w:pStyle w:val="Compact"/>
      </w:pPr>
      <w:r>
        <w:rPr>
          <w:bCs/>
          <w:b/>
        </w:rPr>
        <w:t xml:space="preserve">Technical Skills:</w:t>
      </w:r>
      <w:r>
        <w:t xml:space="preserve"> </w:t>
      </w:r>
      <w:r>
        <w:t xml:space="preserve">Microsoft Office Suite (Excel for data analysis), Google Workspace</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Pidgin English (Conversational)</w:t>
      </w:r>
    </w:p>
    <w:p>
      <w:pPr>
        <w:numPr>
          <w:ilvl w:val="0"/>
          <w:numId w:val="1006"/>
        </w:numPr>
        <w:pStyle w:val="Compact"/>
      </w:pPr>
      <w:r>
        <w:t xml:space="preserve">Yoruba (Basic)</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Nigerian Society for Human Resource Management (NSHRM)</w:t>
      </w:r>
      <w:r>
        <w:br/>
      </w:r>
      <w:r>
        <w:t xml:space="preserve">- Active Participant, Lagos HR Forum</w:t>
      </w:r>
    </w:p>
    <w:p>
      <w:pPr>
        <w:pStyle w:val="BodyText"/>
      </w:pPr>
      <w:r>
        <w:rPr>
          <w:bCs/>
          <w:b/>
        </w:rPr>
        <w:t xml:space="preserve">Volunteer Work:</w:t>
      </w:r>
      <w:r>
        <w:br/>
      </w:r>
      <w:r>
        <w:t xml:space="preserve">- Mentoring young professionals in HR through the Lagos Youth Development Initiative (2021–Present)</w:t>
      </w:r>
    </w:p>
    <w:p>
      <w:pPr>
        <w:pStyle w:val="BodyText"/>
      </w:pPr>
      <w:r>
        <w:rPr>
          <w:bCs/>
          <w:b/>
        </w:rPr>
        <w:t xml:space="preserve">Interests:</w:t>
      </w:r>
      <w:r>
        <w:br/>
      </w:r>
      <w:r>
        <w:t xml:space="preserve">- Exploring emerging trends in talent management</w:t>
      </w:r>
      <w:r>
        <w:br/>
      </w:r>
      <w:r>
        <w:t xml:space="preserve">- Attending seminars on workplace wellness and mental health in Nigeria Lagos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Nigeria Lagos</dc:title>
  <dc:creator/>
  <dc:language>en</dc:language>
  <cp:keywords/>
  <dcterms:created xsi:type="dcterms:W3CDTF">2025-12-11T10:46:23Z</dcterms:created>
  <dcterms:modified xsi:type="dcterms:W3CDTF">2025-12-11T10:46:23Z</dcterms:modified>
</cp:coreProperties>
</file>

<file path=docProps/custom.xml><?xml version="1.0" encoding="utf-8"?>
<Properties xmlns="http://schemas.openxmlformats.org/officeDocument/2006/custom-properties" xmlns:vt="http://schemas.openxmlformats.org/officeDocument/2006/docPropsVTypes"/>
</file>