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1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+66 123-456-7890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Human Resources Manager with over [X years] of experience in optimizing workforce strategies, fostering employee engagement, and ensuring compliance with labor regulations. Proven expertise in managing HR operations across diverse industries, with a strong focus on talent acquisition, performance management, and organizational development. A deep understanding of the unique cultural and regulatory landscape of Thailand Bangkok makes me well-equipped to lead HR initiatives that align with local business practices and global standards.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Bangkok, Thailand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HR professionals to develop and implement comprehensive HR strategies that improved employee retention by 30% in the first year.</w:t>
      </w:r>
    </w:p>
    <w:p>
      <w:pPr>
        <w:numPr>
          <w:ilvl w:val="0"/>
          <w:numId w:val="1001"/>
        </w:numPr>
        <w:pStyle w:val="Compact"/>
      </w:pPr>
      <w:r>
        <w:t xml:space="preserve">Managed end-to-end recruitment processes, including job postings, interviews, and onboarding, ensuring alignment with the cultural values of Thailand Bangkok businesses.</w:t>
      </w:r>
    </w:p>
    <w:p>
      <w:pPr>
        <w:numPr>
          <w:ilvl w:val="0"/>
          <w:numId w:val="1001"/>
        </w:numPr>
        <w:pStyle w:val="Compact"/>
      </w:pPr>
      <w:r>
        <w:t xml:space="preserve">Implemented a performance management system that enhanced productivity and reduced turnover by 25%, directly contributing to the company’s operational efficiency.</w:t>
      </w:r>
    </w:p>
    <w:p>
      <w:pPr>
        <w:numPr>
          <w:ilvl w:val="0"/>
          <w:numId w:val="1001"/>
        </w:numPr>
        <w:pStyle w:val="Compact"/>
      </w:pPr>
      <w:r>
        <w:t xml:space="preserve">Ensured compliance with Thai labor laws and regulations, including the Labor Protection Act and Social Security Act, while maintaining a positive employer-employee relationship.</w:t>
      </w:r>
    </w:p>
    <w:p>
      <w:pPr>
        <w:numPr>
          <w:ilvl w:val="0"/>
          <w:numId w:val="1001"/>
        </w:numPr>
        <w:pStyle w:val="Compact"/>
      </w:pPr>
      <w:r>
        <w:t xml:space="preserve">Collaborated with senior leadership to design and execute employee development programs tailored to the needs of multinational teams in Bangkok.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Bangkok, Thailand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the recruitment of over 200 employees across various departments, with a focus on attracting top talent in the competitive job market of Thailand Bangkok.</w:t>
      </w:r>
    </w:p>
    <w:p>
      <w:pPr>
        <w:numPr>
          <w:ilvl w:val="0"/>
          <w:numId w:val="1002"/>
        </w:numPr>
        <w:pStyle w:val="Compact"/>
      </w:pPr>
      <w:r>
        <w:t xml:space="preserve">Developed and maintained HR policies that promoted inclusivity, diversity, and a positive workplace culture aligned with Thai business ethics.</w:t>
      </w:r>
    </w:p>
    <w:p>
      <w:pPr>
        <w:numPr>
          <w:ilvl w:val="0"/>
          <w:numId w:val="1002"/>
        </w:numPr>
        <w:pStyle w:val="Compact"/>
      </w:pPr>
      <w:r>
        <w:t xml:space="preserve">Provided support for employee relations by addressing grievances, mediating conflicts, and ensuring adherence to company guidelines in Bangkok’s dynamic work environment.</w:t>
      </w:r>
    </w:p>
    <w:p>
      <w:pPr>
        <w:numPr>
          <w:ilvl w:val="0"/>
          <w:numId w:val="1002"/>
        </w:numPr>
        <w:pStyle w:val="Compact"/>
      </w:pPr>
      <w:r>
        <w:t xml:space="preserve">Implemented digital HR tools to streamline payroll processing and employee record management, reducing administrative workload by 40%.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5c8a814970aae3c242d6a3be62675adfdf2c0f"/>
    <w:p>
      <w:pPr>
        <w:pStyle w:val="Heading3"/>
      </w:pPr>
      <w:r>
        <w:t xml:space="preserve">Bachelor of Arts in Human Resources Management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Bangkok, Thailand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Relevant coursework included labor law, organizational behavior, and cross-cultural management, with a focus on the unique challenges of managing HR in Thailand Bangkok.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Professional Certification in Human Resources (PHR) – [Certifying Body], [Year]</w:t>
      </w:r>
    </w:p>
    <w:p>
      <w:pPr>
        <w:numPr>
          <w:ilvl w:val="0"/>
          <w:numId w:val="1003"/>
        </w:numPr>
        <w:pStyle w:val="Compact"/>
      </w:pPr>
      <w:r>
        <w:t xml:space="preserve">Certificate in Labor Law Compliance – [Institute Name], Bangkok, Thailand | [Year]</w:t>
      </w:r>
    </w:p>
    <w:p>
      <w:pPr>
        <w:numPr>
          <w:ilvl w:val="0"/>
          <w:numId w:val="1003"/>
        </w:numPr>
        <w:pStyle w:val="Compact"/>
      </w:pPr>
      <w:r>
        <w:t xml:space="preserve">Advanced Training in Cross-Cultural Communication – [Institution Name], Bangkok, Thailand | 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Core HR Competencies:</w:t>
      </w:r>
      <w:r>
        <w:t xml:space="preserve"> </w:t>
      </w:r>
      <w:r>
        <w:t xml:space="preserve">Talent Acquisition, Employee Relations, Performance Management, Training &amp;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HRIS Systems (e.g., SAP SuccessFactors), Microsoft Office Suite, Google Workspace.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Thai and English; basic understanding of Mandarin (if applicable).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In-depth knowledge of Thai workplace culture, holiday calendars, and labor practices specific to Bangkok.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Member, Thai HR Association (THRA) – [Year of Membership]</w:t>
      </w:r>
    </w:p>
    <w:p>
      <w:pPr>
        <w:numPr>
          <w:ilvl w:val="0"/>
          <w:numId w:val="1005"/>
        </w:numPr>
        <w:pStyle w:val="Compact"/>
      </w:pPr>
      <w:r>
        <w:t xml:space="preserve">Member, International Labour Organization (ILO) – [Year of Membership]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young professionals in HR through the Bangkok Chamber of Commerce’s Career Development Program.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Thai labor market trends, attending HR seminars in Bangkok, and exploring the cultural diversity of Thailand’s workforce.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the Human Resources Manager role in Thailand Bangkok, emphasizing local expertise and global HR best practices.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Human Resources Manager in Thailand Bangkok</dc:title>
  <dc:creator/>
  <dc:language>en</dc:language>
  <cp:keywords/>
  <dcterms:created xsi:type="dcterms:W3CDTF">2026-07-21T06:45:26Z</dcterms:created>
  <dcterms:modified xsi:type="dcterms:W3CDTF">2026-07-21T06:45:26Z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