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Venezuela</w:t>
      </w:r>
      <w:r>
        <w:t xml:space="preserve"> </w:t>
      </w:r>
      <w:r>
        <w:t xml:space="preserve">Caracas</w:t>
      </w:r>
    </w:p>
    <w:bookmarkStart w:id="31" w:name="john-a.-morales"/>
    <w:p>
      <w:pPr>
        <w:pStyle w:val="Heading1"/>
      </w:pPr>
      <w:r>
        <w:t xml:space="preserve">John A. Morales</w:t>
      </w:r>
    </w:p>
    <w:p>
      <w:pPr>
        <w:pStyle w:val="FirstParagraph"/>
      </w:pPr>
      <w:r>
        <w:t xml:space="preserve">Human Resources Manager | Venezuela Caracas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Av. Bolívar, 100, Sector El Silencio, Caracas, Venezuela</w:t>
      </w:r>
      <w:r>
        <w:br/>
      </w:r>
      <w:r>
        <w:rPr>
          <w:bCs/>
          <w:b/>
        </w:rPr>
        <w:t xml:space="preserve">Phone:</w:t>
      </w:r>
      <w:r>
        <w:t xml:space="preserve"> </w:t>
      </w:r>
      <w:r>
        <w:t xml:space="preserve">+58 412-345-6789</w:t>
      </w:r>
      <w:r>
        <w:br/>
      </w:r>
      <w:r>
        <w:rPr>
          <w:bCs/>
          <w:b/>
        </w:rPr>
        <w:t xml:space="preserve">Email:</w:t>
      </w:r>
      <w:r>
        <w:t xml:space="preserve"> </w:t>
      </w:r>
      <w:r>
        <w:t xml:space="preserve">john.morales@hrvz.com</w:t>
      </w:r>
      <w:r>
        <w:br/>
      </w:r>
      <w:r>
        <w:rPr>
          <w:bCs/>
          <w:b/>
        </w:rPr>
        <w:t xml:space="preserve">LinkedIn:</w:t>
      </w:r>
      <w:r>
        <w:t xml:space="preserve"> </w:t>
      </w:r>
      <w:r>
        <w:t xml:space="preserve">linkedin.com/in/johnmorales-hr</w:t>
      </w:r>
    </w:p>
    <w:bookmarkEnd w:id="20"/>
    <w:bookmarkStart w:id="21" w:name="professional-summary"/>
    <w:p>
      <w:pPr>
        <w:pStyle w:val="Heading2"/>
      </w:pPr>
      <w:r>
        <w:t xml:space="preserve">Professional Summary</w:t>
      </w:r>
    </w:p>
    <w:p>
      <w:pPr>
        <w:pStyle w:val="FirstParagraph"/>
      </w:pPr>
      <w:r>
        <w:t xml:space="preserve">A seasoned Human Resources Manager with over 10 years of experience in Venezuela, specializing in talent acquisition, employee relations, and organizational development. Proficient in navigating the complexities of the Venezuelan labor market while fostering a positive workplace culture aligned with local regulations. Proven track record of driving HR strategies that support business objectives in Caracas and beyond. Committed to leveraging my expertise to enhance productivity and employee engagement within dynamic corporate environments.</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Empresa de Servicios Tecnológicos S.A. (ESTS)</w:t>
      </w:r>
      <w:r>
        <w:t xml:space="preserve"> </w:t>
      </w:r>
      <w:r>
        <w:t xml:space="preserve">| Caracas, Venezuela</w:t>
      </w:r>
      <w:r>
        <w:br/>
      </w:r>
      <w:r>
        <w:rPr>
          <w:iCs/>
          <w:i/>
        </w:rPr>
        <w:t xml:space="preserve">January 2018 – Present</w:t>
      </w:r>
    </w:p>
    <w:p>
      <w:pPr>
        <w:numPr>
          <w:ilvl w:val="0"/>
          <w:numId w:val="1001"/>
        </w:numPr>
        <w:pStyle w:val="Compact"/>
      </w:pPr>
      <w:r>
        <w:t xml:space="preserve">Overseeing all HR functions, including recruitment, onboarding, training, and employee relations for a workforce of 300+ employees across multiple departments in Caracas.</w:t>
      </w:r>
    </w:p>
    <w:p>
      <w:pPr>
        <w:numPr>
          <w:ilvl w:val="0"/>
          <w:numId w:val="1001"/>
        </w:numPr>
        <w:pStyle w:val="Compact"/>
      </w:pPr>
      <w:r>
        <w:t xml:space="preserve">Developed and implemented a performance management system that improved employee productivity by 25% within two years.</w:t>
      </w:r>
    </w:p>
    <w:p>
      <w:pPr>
        <w:numPr>
          <w:ilvl w:val="0"/>
          <w:numId w:val="1001"/>
        </w:numPr>
        <w:pStyle w:val="Compact"/>
      </w:pPr>
      <w:r>
        <w:t xml:space="preserve">Established partnerships with local universities in Venezuela to create internship programs, strengthening the talent pipeline for critical roles.</w:t>
      </w:r>
    </w:p>
    <w:p>
      <w:pPr>
        <w:numPr>
          <w:ilvl w:val="0"/>
          <w:numId w:val="1001"/>
        </w:numPr>
        <w:pStyle w:val="Compact"/>
      </w:pPr>
      <w:r>
        <w:t xml:space="preserve">Navigated the challenges of Venezuela’s economic climate by restructuring compensation packages and benefits to align with market trends while maintaining employee morale.</w:t>
      </w:r>
    </w:p>
    <w:bookmarkEnd w:id="22"/>
    <w:bookmarkStart w:id="23" w:name="hr-coordinator"/>
    <w:p>
      <w:pPr>
        <w:pStyle w:val="Heading3"/>
      </w:pPr>
      <w:r>
        <w:t xml:space="preserve">HR Coordinator</w:t>
      </w:r>
    </w:p>
    <w:p>
      <w:pPr>
        <w:pStyle w:val="FirstParagraph"/>
      </w:pPr>
      <w:r>
        <w:rPr>
          <w:bCs/>
          <w:b/>
        </w:rPr>
        <w:t xml:space="preserve">Industrial de Construcciones Rivas C.A.</w:t>
      </w:r>
      <w:r>
        <w:t xml:space="preserve"> </w:t>
      </w:r>
      <w:r>
        <w:t xml:space="preserve">| Caracas, Venezuela</w:t>
      </w:r>
      <w:r>
        <w:br/>
      </w:r>
      <w:r>
        <w:rPr>
          <w:iCs/>
          <w:i/>
        </w:rPr>
        <w:t xml:space="preserve">June 2014 – December 2017</w:t>
      </w:r>
    </w:p>
    <w:p>
      <w:pPr>
        <w:numPr>
          <w:ilvl w:val="0"/>
          <w:numId w:val="1002"/>
        </w:numPr>
        <w:pStyle w:val="Compact"/>
      </w:pPr>
      <w:r>
        <w:t xml:space="preserve">Managed day-to-day HR operations, including payroll processing and employee documentation compliance with Venezuelan labor laws.</w:t>
      </w:r>
    </w:p>
    <w:p>
      <w:pPr>
        <w:numPr>
          <w:ilvl w:val="0"/>
          <w:numId w:val="1002"/>
        </w:numPr>
        <w:pStyle w:val="Compact"/>
      </w:pPr>
      <w:r>
        <w:t xml:space="preserve">Conducted regular training sessions on workplace safety and diversity, leading to a 30% reduction in workplace incidents.</w:t>
      </w:r>
    </w:p>
    <w:p>
      <w:pPr>
        <w:numPr>
          <w:ilvl w:val="0"/>
          <w:numId w:val="1002"/>
        </w:numPr>
        <w:pStyle w:val="Compact"/>
      </w:pPr>
      <w:r>
        <w:t xml:space="preserve">Supported the implementation of a new HRIS system tailored for Caracas-based operations, streamlining data management and improving reporting accuracy.</w:t>
      </w:r>
    </w:p>
    <w:bookmarkEnd w:id="23"/>
    <w:bookmarkEnd w:id="24"/>
    <w:bookmarkStart w:id="25" w:name="education"/>
    <w:p>
      <w:pPr>
        <w:pStyle w:val="Heading2"/>
      </w:pPr>
      <w:r>
        <w:t xml:space="preserve">Education</w:t>
      </w:r>
    </w:p>
    <w:p>
      <w:pPr>
        <w:pStyle w:val="FirstParagraph"/>
      </w:pPr>
      <w:r>
        <w:rPr>
          <w:bCs/>
          <w:b/>
        </w:rPr>
        <w:t xml:space="preserve">Bachelor of Science in Human Resources Management</w:t>
      </w:r>
      <w:r>
        <w:br/>
      </w:r>
      <w:r>
        <w:t xml:space="preserve">Universidad Central de Venezuela (UCV) | Caracas, Venezuela</w:t>
      </w:r>
      <w:r>
        <w:br/>
      </w:r>
      <w:r>
        <w:rPr>
          <w:iCs/>
          <w:i/>
        </w:rPr>
        <w:t xml:space="preserve">Graduated: June 2013</w:t>
      </w:r>
    </w:p>
    <w:bookmarkEnd w:id="25"/>
    <w:bookmarkStart w:id="26" w:name="skills"/>
    <w:p>
      <w:pPr>
        <w:pStyle w:val="Heading2"/>
      </w:pPr>
      <w:r>
        <w:t xml:space="preserve">Skills</w:t>
      </w:r>
    </w:p>
    <w:p>
      <w:pPr>
        <w:numPr>
          <w:ilvl w:val="0"/>
          <w:numId w:val="1003"/>
        </w:numPr>
        <w:pStyle w:val="Compact"/>
      </w:pPr>
      <w:r>
        <w:rPr>
          <w:bCs/>
          <w:b/>
        </w:rPr>
        <w:t xml:space="preserve">HR Expertise:</w:t>
      </w:r>
      <w:r>
        <w:t xml:space="preserve"> </w:t>
      </w:r>
      <w:r>
        <w:t xml:space="preserve">Talent Acquisition, Employee Relations, Compensation &amp; Benefits, Training &amp; Development.</w:t>
      </w:r>
    </w:p>
    <w:p>
      <w:pPr>
        <w:numPr>
          <w:ilvl w:val="0"/>
          <w:numId w:val="1003"/>
        </w:numPr>
        <w:pStyle w:val="Compact"/>
      </w:pPr>
      <w:r>
        <w:rPr>
          <w:bCs/>
          <w:b/>
        </w:rPr>
        <w:t xml:space="preserve">Technical Skills:</w:t>
      </w:r>
      <w:r>
        <w:t xml:space="preserve"> </w:t>
      </w:r>
      <w:r>
        <w:t xml:space="preserve">HRIS (SAP SuccessFactors), Microsoft Office Suite (Excel, PowerPoint), Google Workspace.</w:t>
      </w:r>
    </w:p>
    <w:p>
      <w:pPr>
        <w:numPr>
          <w:ilvl w:val="0"/>
          <w:numId w:val="1003"/>
        </w:numPr>
        <w:pStyle w:val="Compact"/>
      </w:pPr>
      <w:r>
        <w:rPr>
          <w:bCs/>
          <w:b/>
        </w:rPr>
        <w:t xml:space="preserve">Languages:</w:t>
      </w:r>
      <w:r>
        <w:t xml:space="preserve"> </w:t>
      </w:r>
      <w:r>
        <w:t xml:space="preserve">Spanish (Native), English (Fluent).</w:t>
      </w:r>
    </w:p>
    <w:p>
      <w:pPr>
        <w:numPr>
          <w:ilvl w:val="0"/>
          <w:numId w:val="1003"/>
        </w:numPr>
        <w:pStyle w:val="Compact"/>
      </w:pPr>
      <w:r>
        <w:rPr>
          <w:bCs/>
          <w:b/>
        </w:rPr>
        <w:t xml:space="preserve">Certifications:</w:t>
      </w:r>
      <w:r>
        <w:t xml:space="preserve"> </w:t>
      </w:r>
      <w:r>
        <w:t xml:space="preserve">SHRM-SCP (Senior Professional in Human Resources) | PHR Certification (Professional in Human Resources).</w:t>
      </w:r>
    </w:p>
    <w:bookmarkEnd w:id="26"/>
    <w:bookmarkStart w:id="27" w:name="certifications"/>
    <w:p>
      <w:pPr>
        <w:pStyle w:val="Heading2"/>
      </w:pPr>
      <w:r>
        <w:t xml:space="preserve">Certifications</w:t>
      </w:r>
    </w:p>
    <w:p>
      <w:pPr>
        <w:numPr>
          <w:ilvl w:val="0"/>
          <w:numId w:val="1004"/>
        </w:numPr>
        <w:pStyle w:val="Compact"/>
      </w:pPr>
      <w:r>
        <w:t xml:space="preserve">SHRM-SCP – Society for Human Resource Management (2019)</w:t>
      </w:r>
    </w:p>
    <w:p>
      <w:pPr>
        <w:numPr>
          <w:ilvl w:val="0"/>
          <w:numId w:val="1004"/>
        </w:numPr>
        <w:pStyle w:val="Compact"/>
      </w:pPr>
      <w:r>
        <w:t xml:space="preserve">PHR – Professional in Human Resources (Human Resource Certification Institute, 2017)</w:t>
      </w:r>
    </w:p>
    <w:p>
      <w:pPr>
        <w:numPr>
          <w:ilvl w:val="0"/>
          <w:numId w:val="1004"/>
        </w:numPr>
        <w:pStyle w:val="Compact"/>
      </w:pPr>
      <w:r>
        <w:t xml:space="preserve">Certified Labor Law Specialist – Instituto Venezolano de Estudios Laborales (IVEL), Caracas, Venezuela (2016)</w:t>
      </w:r>
    </w:p>
    <w:bookmarkEnd w:id="27"/>
    <w:bookmarkStart w:id="28" w:name="professional-affiliations"/>
    <w:p>
      <w:pPr>
        <w:pStyle w:val="Heading2"/>
      </w:pPr>
      <w:r>
        <w:t xml:space="preserve">Professional Affiliations</w:t>
      </w:r>
    </w:p>
    <w:p>
      <w:pPr>
        <w:numPr>
          <w:ilvl w:val="0"/>
          <w:numId w:val="1005"/>
        </w:numPr>
        <w:pStyle w:val="Compact"/>
      </w:pPr>
      <w:r>
        <w:t xml:space="preserve">Member, Asociación Venezolana de Recursos Humanos (AVRH) – Caracas Chapter (since 2015)</w:t>
      </w:r>
    </w:p>
    <w:p>
      <w:pPr>
        <w:numPr>
          <w:ilvl w:val="0"/>
          <w:numId w:val="1005"/>
        </w:numPr>
        <w:pStyle w:val="Compact"/>
      </w:pPr>
      <w:r>
        <w:t xml:space="preserve">Volunteer, Cámara de Comercio de Caracas – HR Advisory Panel (2018–Present)</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to improve employment opportunities for youth in Caracas. Served as a mentor for aspiring HR professionals through the AVRH mentorship program.</w:t>
      </w:r>
    </w:p>
    <w:p>
      <w:pPr>
        <w:pStyle w:val="BodyText"/>
      </w:pPr>
      <w:r>
        <w:rPr>
          <w:bCs/>
          <w:b/>
        </w:rPr>
        <w:t xml:space="preserve">Project Highlights:</w:t>
      </w:r>
    </w:p>
    <w:p>
      <w:pPr>
        <w:numPr>
          <w:ilvl w:val="0"/>
          <w:numId w:val="1006"/>
        </w:numPr>
        <w:pStyle w:val="Compact"/>
      </w:pPr>
      <w:r>
        <w:t xml:space="preserve">Designed and executed a company-wide wellness program in Venezuela, resulting in a 40% decrease in absenteeism.</w:t>
      </w:r>
    </w:p>
    <w:p>
      <w:pPr>
        <w:numPr>
          <w:ilvl w:val="0"/>
          <w:numId w:val="1006"/>
        </w:numPr>
        <w:pStyle w:val="Compact"/>
      </w:pPr>
      <w:r>
        <w:t xml:space="preserve">Implemented remote work policies during the pandemic, ensuring business continuity for over 200 employees in Caracas.</w:t>
      </w:r>
    </w:p>
    <w:p>
      <w:pPr>
        <w:numPr>
          <w:ilvl w:val="0"/>
          <w:numId w:val="1006"/>
        </w:numPr>
        <w:pStyle w:val="Compact"/>
      </w:pPr>
      <w:r>
        <w:t xml:space="preserve">Led the development of a diversity and inclusion strategy that increased female representation in leadership roles by 15% within one year.</w:t>
      </w:r>
    </w:p>
    <w:bookmarkEnd w:id="29"/>
    <w:bookmarkStart w:id="30" w:name="references"/>
    <w:p>
      <w:pPr>
        <w:pStyle w:val="Heading2"/>
      </w:pPr>
      <w:r>
        <w:t xml:space="preserve">References</w:t>
      </w:r>
    </w:p>
    <w:p>
      <w:pPr>
        <w:pStyle w:val="FirstParagraph"/>
      </w:pPr>
      <w:r>
        <w:t xml:space="preserve">Available upon request. Please contact me at john.morales@hrvz.com for references from previous employers in Venezuela Caracas.</w:t>
      </w:r>
    </w:p>
    <w:p>
      <w:r>
        <w:pict>
          <v:rect style="width:0;height:1.5pt" o:hralign="center" o:hrstd="t" o:hr="t"/>
        </w:pict>
      </w:r>
    </w:p>
    <w:p>
      <w:pPr>
        <w:pStyle w:val="FirstParagraph"/>
      </w:pPr>
      <w:r>
        <w:t xml:space="preserve">© 2023 John A. Morales | Human Resources Manager, Venezuela Caracas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Venezuela Caracas</dc:title>
  <dc:creator/>
  <dc:language>en</dc:language>
  <cp:keywords/>
  <dcterms:created xsi:type="dcterms:W3CDTF">2025-12-12T16:52:52Z</dcterms:created>
  <dcterms:modified xsi:type="dcterms:W3CDTF">2025-12-12T16:52:52Z</dcterms:modified>
</cp:coreProperties>
</file>

<file path=docProps/custom.xml><?xml version="1.0" encoding="utf-8"?>
<Properties xmlns="http://schemas.openxmlformats.org/officeDocument/2006/custom-properties" xmlns:vt="http://schemas.openxmlformats.org/officeDocument/2006/docPropsVTypes"/>
</file>