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3" w:name="resume"/>
    <w:p>
      <w:pPr>
        <w:pStyle w:val="Heading1"/>
      </w:pPr>
      <w:r>
        <w:t xml:space="preserve">Resume</w:t>
      </w:r>
    </w:p>
    <w:bookmarkStart w:id="32" w:name="industrial-engineer-bangladesh-dhaka"/>
    <w:p>
      <w:pPr>
        <w:pStyle w:val="Heading2"/>
      </w:pPr>
      <w:r>
        <w:t xml:space="preserve">Industrial Engineer | Bangladesh Dhaka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+880-170-XXXXXXX</w:t>
      </w:r>
    </w:p>
    <w:p>
      <w:pPr>
        <w:pStyle w:val="BodyText"/>
      </w:pPr>
      <w:r>
        <w:rPr>
          <w:bCs/>
          <w:b/>
        </w:rPr>
        <w:t xml:space="preserve">Location:</w:t>
      </w:r>
      <w:r>
        <w:t xml:space="preserve"> </w:t>
      </w:r>
      <w:r>
        <w:t xml:space="preserve">Dhaka, Bangladesh</w:t>
      </w:r>
    </w:p>
    <w:bookmarkEnd w:id="20"/>
    <w:bookmarkStart w:id="21" w:name="professional-summary"/>
    <w:p>
      <w:pPr>
        <w:pStyle w:val="Heading3"/>
      </w:pPr>
      <w:r>
        <w:t xml:space="preserve">Professional Summary</w:t>
      </w:r>
    </w:p>
    <w:p>
      <w:pPr>
        <w:pStyle w:val="FirstParagraph"/>
      </w:pPr>
      <w:r>
        <w:t xml:space="preserve">A dedicated and results-driven Industrial Engineer with [X years] of experience in optimizing manufacturing processes, improving operational efficiency, and driving sustainable growth. Proficient in applying industrial engineering principles to solve complex challenges within the dynamic industrial landscape of Bangladesh Dhaka. Committed to delivering innovative solutions that align with the evolving demands of local industries while adhering to global standards. A strong advocate for workforce development and process automation, with a proven track record of reducing costs and enhancing productivity in both domestic and international settings.</w:t>
      </w:r>
    </w:p>
    <w:bookmarkEnd w:id="21"/>
    <w:bookmarkStart w:id="24" w:name="work-experience"/>
    <w:p>
      <w:pPr>
        <w:pStyle w:val="Heading3"/>
      </w:pPr>
      <w:r>
        <w:t xml:space="preserve">Work Experience</w:t>
      </w:r>
    </w:p>
    <w:bookmarkStart w:id="22" w:name="industrial-engineer"/>
    <w:p>
      <w:pPr>
        <w:pStyle w:val="Heading4"/>
      </w:pPr>
      <w:r>
        <w:t xml:space="preserve">Industrial Engineer</w:t>
      </w:r>
    </w:p>
    <w:p>
      <w:pPr>
        <w:pStyle w:val="FirstParagraph"/>
      </w:pPr>
      <w:r>
        <w:rPr>
          <w:bCs/>
          <w:b/>
        </w:rPr>
        <w:t xml:space="preserve">Dhaka Manufacturing Solutions Ltd.</w:t>
      </w:r>
      <w:r>
        <w:t xml:space="preserve"> </w:t>
      </w:r>
      <w:r>
        <w:t xml:space="preserve">| Dhaka, Bangladesh | [Start Date] – [End Date]</w:t>
      </w:r>
    </w:p>
    <w:p>
      <w:pPr>
        <w:numPr>
          <w:ilvl w:val="0"/>
          <w:numId w:val="1001"/>
        </w:numPr>
        <w:pStyle w:val="Compact"/>
      </w:pPr>
      <w:r>
        <w:t xml:space="preserve">Designed and implemented lean manufacturing systems, resulting in a 25% reduction in production waste and a 15% increase in throughput efficiency.</w:t>
      </w:r>
    </w:p>
    <w:p>
      <w:pPr>
        <w:numPr>
          <w:ilvl w:val="0"/>
          <w:numId w:val="1001"/>
        </w:numPr>
        <w:pStyle w:val="Compact"/>
      </w:pPr>
      <w:r>
        <w:t xml:space="preserve">Conducted time-motion studies to identify bottlenecks in the assembly line, leading to the reconfiguration of workflows that improved overall equipment effectiveness (OEE) by 18%.</w:t>
      </w:r>
    </w:p>
    <w:p>
      <w:pPr>
        <w:numPr>
          <w:ilvl w:val="0"/>
          <w:numId w:val="1001"/>
        </w:numPr>
        <w:pStyle w:val="Compact"/>
      </w:pPr>
      <w:r>
        <w:t xml:space="preserve">Collaborated with cross-functional teams in Bangladesh Dhaka to integrate IoT-based monitoring systems, enabling real-time data tracking and predictive maintenance for critical machinery.</w:t>
      </w:r>
    </w:p>
    <w:p>
      <w:pPr>
        <w:numPr>
          <w:ilvl w:val="0"/>
          <w:numId w:val="1001"/>
        </w:numPr>
        <w:pStyle w:val="Compact"/>
      </w:pPr>
      <w:r>
        <w:t xml:space="preserve">Provided technical guidance to local contractors and suppliers, ensuring compliance with international quality standards while maintaining cost-effectiveness in the context of Bangladesh's economic environment.</w:t>
      </w:r>
    </w:p>
    <w:bookmarkEnd w:id="22"/>
    <w:bookmarkStart w:id="23" w:name="process-optimization-specialist"/>
    <w:p>
      <w:pPr>
        <w:pStyle w:val="Heading4"/>
      </w:pPr>
      <w:r>
        <w:t xml:space="preserve">Process Optimization Specialist</w:t>
      </w:r>
    </w:p>
    <w:p>
      <w:pPr>
        <w:pStyle w:val="FirstParagraph"/>
      </w:pPr>
      <w:r>
        <w:rPr>
          <w:bCs/>
          <w:b/>
        </w:rPr>
        <w:t xml:space="preserve">East Tech Engineering Pvt. Ltd.</w:t>
      </w:r>
      <w:r>
        <w:t xml:space="preserve"> </w:t>
      </w:r>
      <w:r>
        <w:t xml:space="preserve">| Dhaka, Bangladesh | [Start Date] – [End Date]</w:t>
      </w:r>
    </w:p>
    <w:p>
      <w:pPr>
        <w:numPr>
          <w:ilvl w:val="0"/>
          <w:numId w:val="1002"/>
        </w:numPr>
        <w:pStyle w:val="Compact"/>
      </w:pPr>
      <w:r>
        <w:t xml:space="preserve">Led a team to redesign the supply chain logistics for a textile manufacturing plant in Dhaka, cutting delivery times by 20% and reducing transportation costs by 12%.</w:t>
      </w:r>
    </w:p>
    <w:p>
      <w:pPr>
        <w:numPr>
          <w:ilvl w:val="0"/>
          <w:numId w:val="1002"/>
        </w:numPr>
        <w:pStyle w:val="Compact"/>
      </w:pPr>
      <w:r>
        <w:t xml:space="preserve">Developed training programs for workers in Bangladesh Dhaka, focusing on lean methodologies and Six Sigma principles to foster a culture of continuous improvement.</w:t>
      </w:r>
    </w:p>
    <w:p>
      <w:pPr>
        <w:numPr>
          <w:ilvl w:val="0"/>
          <w:numId w:val="1002"/>
        </w:numPr>
        <w:pStyle w:val="Compact"/>
      </w:pPr>
      <w:r>
        <w:t xml:space="preserve">Utilized statistical analysis tools to forecast demand fluctuations, helping the company avoid overproduction and minimize inventory costs during peak seasons in Bangladesh.</w:t>
      </w:r>
    </w:p>
    <w:p>
      <w:pPr>
        <w:numPr>
          <w:ilvl w:val="0"/>
          <w:numId w:val="1002"/>
        </w:numPr>
        <w:pStyle w:val="Compact"/>
      </w:pPr>
      <w:r>
        <w:t xml:space="preserve">Partnered with local universities in Dhaka to establish internships for engineering students, bridging the gap between academic knowledge and industry requirements.</w:t>
      </w:r>
    </w:p>
    <w:bookmarkEnd w:id="23"/>
    <w:bookmarkEnd w:id="24"/>
    <w:bookmarkStart w:id="25" w:name="education"/>
    <w:p>
      <w:pPr>
        <w:pStyle w:val="Heading3"/>
      </w:pPr>
      <w:r>
        <w:t xml:space="preserve">Education</w:t>
      </w:r>
    </w:p>
    <w:p>
      <w:pPr>
        <w:pStyle w:val="FirstParagraph"/>
      </w:pPr>
      <w:r>
        <w:rPr>
          <w:bCs/>
          <w:b/>
        </w:rPr>
        <w:t xml:space="preserve">Bachelor of Science in Industrial Engineering</w:t>
      </w:r>
    </w:p>
    <w:p>
      <w:pPr>
        <w:pStyle w:val="BodyText"/>
      </w:pPr>
      <w:r>
        <w:rPr>
          <w:iCs/>
          <w:i/>
        </w:rPr>
        <w:t xml:space="preserve">Khulna University of Engineering &amp; Technology (KUET)</w:t>
      </w:r>
      <w:r>
        <w:t xml:space="preserve"> </w:t>
      </w:r>
      <w:r>
        <w:t xml:space="preserve">| Bangladesh | [Graduation Year]</w:t>
      </w:r>
    </w:p>
    <w:p>
      <w:pPr>
        <w:pStyle w:val="BodyText"/>
      </w:pPr>
      <w:r>
        <w:rPr>
          <w:bCs/>
          <w:b/>
        </w:rPr>
        <w:t xml:space="preserve">MSc in Operations Management</w:t>
      </w:r>
    </w:p>
    <w:p>
      <w:pPr>
        <w:pStyle w:val="BodyText"/>
      </w:pPr>
      <w:r>
        <w:rPr>
          <w:iCs/>
          <w:i/>
        </w:rPr>
        <w:t xml:space="preserve">Dhaka University</w:t>
      </w:r>
      <w:r>
        <w:t xml:space="preserve"> </w:t>
      </w:r>
      <w:r>
        <w:t xml:space="preserve">| Bangladesh | [Graduation Year]</w:t>
      </w:r>
    </w:p>
    <w:bookmarkEnd w:id="25"/>
    <w:bookmarkStart w:id="26" w:name="skills"/>
    <w:p>
      <w:pPr>
        <w:pStyle w:val="Heading3"/>
      </w:pPr>
      <w:r>
        <w:t xml:space="preserve">Skills</w:t>
      </w:r>
    </w:p>
    <w:p>
      <w:pPr>
        <w:numPr>
          <w:ilvl w:val="0"/>
          <w:numId w:val="1003"/>
        </w:numPr>
        <w:pStyle w:val="Compact"/>
      </w:pPr>
      <w:r>
        <w:t xml:space="preserve">Lean Manufacturing &amp; Six Sigma Certification</w:t>
      </w:r>
    </w:p>
    <w:p>
      <w:pPr>
        <w:numPr>
          <w:ilvl w:val="0"/>
          <w:numId w:val="1003"/>
        </w:numPr>
        <w:pStyle w:val="Compact"/>
      </w:pPr>
      <w:r>
        <w:t xml:space="preserve">CAD (Computer-Aided Design) and Simulation Tools (e.g., AutoCAD, SolidWorks)</w:t>
      </w:r>
    </w:p>
    <w:p>
      <w:pPr>
        <w:numPr>
          <w:ilvl w:val="0"/>
          <w:numId w:val="1003"/>
        </w:numPr>
        <w:pStyle w:val="Compact"/>
      </w:pPr>
      <w:r>
        <w:t xml:space="preserve">Data Analysis and Visualization (Excel, Tableau)</w:t>
      </w:r>
    </w:p>
    <w:p>
      <w:pPr>
        <w:numPr>
          <w:ilvl w:val="0"/>
          <w:numId w:val="1003"/>
        </w:numPr>
        <w:pStyle w:val="Compact"/>
      </w:pPr>
      <w:r>
        <w:t xml:space="preserve">Project Management (PMP Certified)</w:t>
      </w:r>
    </w:p>
    <w:p>
      <w:pPr>
        <w:numPr>
          <w:ilvl w:val="0"/>
          <w:numId w:val="1003"/>
        </w:numPr>
        <w:pStyle w:val="Compact"/>
      </w:pPr>
      <w:r>
        <w:t xml:space="preserve">Process Optimization and Workflow Design</w:t>
      </w:r>
    </w:p>
    <w:p>
      <w:pPr>
        <w:numPr>
          <w:ilvl w:val="0"/>
          <w:numId w:val="1003"/>
        </w:numPr>
        <w:pStyle w:val="Compact"/>
      </w:pPr>
      <w:r>
        <w:t xml:space="preserve">Familiarity with Bangladesh Industrial Standards and Regulatory Frameworks</w:t>
      </w:r>
    </w:p>
    <w:bookmarkEnd w:id="26"/>
    <w:bookmarkStart w:id="27" w:name="projects"/>
    <w:p>
      <w:pPr>
        <w:pStyle w:val="Heading3"/>
      </w:pPr>
      <w:r>
        <w:t xml:space="preserve">Projects</w:t>
      </w:r>
    </w:p>
    <w:p>
      <w:pPr>
        <w:pStyle w:val="FirstParagraph"/>
      </w:pPr>
      <w:r>
        <w:rPr>
          <w:bCs/>
          <w:b/>
        </w:rPr>
        <w:t xml:space="preserve">Optimizing Production Lines at XYZ Textile Factory (Dhaka)</w:t>
      </w:r>
      <w:r>
        <w:t xml:space="preserve"> </w:t>
      </w:r>
      <w:r>
        <w:t xml:space="preserve">| [Year]</w:t>
      </w:r>
    </w:p>
    <w:p>
      <w:pPr>
        <w:numPr>
          <w:ilvl w:val="0"/>
          <w:numId w:val="1004"/>
        </w:numPr>
        <w:pStyle w:val="Compact"/>
      </w:pPr>
      <w:r>
        <w:t xml:space="preserve">Rewrote the layout of the production floor to minimize material handling time, reducing idle time by 30%.</w:t>
      </w:r>
    </w:p>
    <w:p>
      <w:pPr>
        <w:numPr>
          <w:ilvl w:val="0"/>
          <w:numId w:val="1004"/>
        </w:numPr>
        <w:pStyle w:val="Compact"/>
      </w:pPr>
      <w:r>
        <w:t xml:space="preserve">Implemented a just-in-time (JIT) inventory system tailored for Bangladesh's supply chain constraints, improving inventory turnover by 25%.</w:t>
      </w:r>
    </w:p>
    <w:p>
      <w:pPr>
        <w:pStyle w:val="FirstParagraph"/>
      </w:pPr>
      <w:r>
        <w:rPr>
          <w:bCs/>
          <w:b/>
        </w:rPr>
        <w:t xml:space="preserve">Sustainability Initiative in Dhaka Garment Industry</w:t>
      </w:r>
      <w:r>
        <w:t xml:space="preserve"> </w:t>
      </w:r>
      <w:r>
        <w:t xml:space="preserve">| [Year]</w:t>
      </w:r>
    </w:p>
    <w:p>
      <w:pPr>
        <w:numPr>
          <w:ilvl w:val="0"/>
          <w:numId w:val="1005"/>
        </w:numPr>
        <w:pStyle w:val="Compact"/>
      </w:pPr>
      <w:r>
        <w:t xml:space="preserve">Designed energy-efficient lighting systems and waste recycling protocols for factories in Dhaka, contributing to a 15% reduction in carbon footprint.</w:t>
      </w:r>
    </w:p>
    <w:p>
      <w:pPr>
        <w:numPr>
          <w:ilvl w:val="0"/>
          <w:numId w:val="1005"/>
        </w:numPr>
        <w:pStyle w:val="Compact"/>
      </w:pPr>
      <w:r>
        <w:t xml:space="preserve">Promoted the adoption of green technologies among small-scale manufacturers in Bangladesh through workshops and seminars.</w:t>
      </w:r>
    </w:p>
    <w:bookmarkEnd w:id="27"/>
    <w:bookmarkStart w:id="28" w:name="certifications"/>
    <w:p>
      <w:pPr>
        <w:pStyle w:val="Heading3"/>
      </w:pPr>
      <w:r>
        <w:t xml:space="preserve">Certifications</w:t>
      </w:r>
    </w:p>
    <w:p>
      <w:pPr>
        <w:numPr>
          <w:ilvl w:val="0"/>
          <w:numId w:val="1006"/>
        </w:numPr>
        <w:pStyle w:val="Compact"/>
      </w:pPr>
      <w:r>
        <w:t xml:space="preserve">Project Management Professional (PMP) – Project Management Institute</w:t>
      </w:r>
    </w:p>
    <w:p>
      <w:pPr>
        <w:numPr>
          <w:ilvl w:val="0"/>
          <w:numId w:val="1006"/>
        </w:numPr>
        <w:pStyle w:val="Compact"/>
      </w:pPr>
      <w:r>
        <w:t xml:space="preserve">Lean Six Sigma Green Belt – ASQ (American Society for Quality)</w:t>
      </w:r>
    </w:p>
    <w:p>
      <w:pPr>
        <w:numPr>
          <w:ilvl w:val="0"/>
          <w:numId w:val="1006"/>
        </w:numPr>
        <w:pStyle w:val="Compact"/>
      </w:pPr>
      <w:r>
        <w:t xml:space="preserve">ISO 9001:2015 Quality Management Systems Auditor – Bureau Veritas</w:t>
      </w:r>
    </w:p>
    <w:bookmarkEnd w:id="28"/>
    <w:bookmarkStart w:id="29" w:name="professional-affiliations"/>
    <w:p>
      <w:pPr>
        <w:pStyle w:val="Heading3"/>
      </w:pPr>
      <w:r>
        <w:t xml:space="preserve">Professional Affiliations</w:t>
      </w:r>
    </w:p>
    <w:p>
      <w:pPr>
        <w:numPr>
          <w:ilvl w:val="0"/>
          <w:numId w:val="1007"/>
        </w:numPr>
        <w:pStyle w:val="Compact"/>
      </w:pPr>
      <w:r>
        <w:t xml:space="preserve">Bangladesh Institute of Industrial Engineers (BIIE)</w:t>
      </w:r>
    </w:p>
    <w:p>
      <w:pPr>
        <w:numPr>
          <w:ilvl w:val="0"/>
          <w:numId w:val="1007"/>
        </w:numPr>
        <w:pStyle w:val="Compact"/>
      </w:pPr>
      <w:r>
        <w:t xml:space="preserve">International Society of Industrial Engineers (ISIE)</w:t>
      </w:r>
    </w:p>
    <w:bookmarkEnd w:id="29"/>
    <w:bookmarkStart w:id="30" w:name="language"/>
    <w:p>
      <w:pPr>
        <w:pStyle w:val="Heading3"/>
      </w:pPr>
      <w:r>
        <w:t xml:space="preserve">Language</w:t>
      </w:r>
    </w:p>
    <w:p>
      <w:pPr>
        <w:numPr>
          <w:ilvl w:val="0"/>
          <w:numId w:val="1008"/>
        </w:numPr>
        <w:pStyle w:val="Compact"/>
      </w:pPr>
      <w:r>
        <w:t xml:space="preserve">Bangla – Native proficiency</w:t>
      </w:r>
    </w:p>
    <w:p>
      <w:pPr>
        <w:numPr>
          <w:ilvl w:val="0"/>
          <w:numId w:val="1008"/>
        </w:numPr>
        <w:pStyle w:val="Compact"/>
      </w:pPr>
      <w:r>
        <w:t xml:space="preserve">English – Fluent (IELTS 7.5)</w:t>
      </w:r>
    </w:p>
    <w:p>
      <w:pPr>
        <w:numPr>
          <w:ilvl w:val="0"/>
          <w:numId w:val="1008"/>
        </w:numPr>
        <w:pStyle w:val="Compact"/>
      </w:pPr>
      <w:r>
        <w:t xml:space="preserve">Hindi – Basic communication</w:t>
      </w:r>
    </w:p>
    <w:bookmarkEnd w:id="30"/>
    <w:bookmarkStart w:id="31" w:name="references"/>
    <w:p>
      <w:pPr>
        <w:pStyle w:val="Heading3"/>
      </w:pPr>
      <w:r>
        <w:t xml:space="preserve">References</w:t>
      </w:r>
    </w:p>
    <w:p>
      <w:pPr>
        <w:pStyle w:val="FirstParagraph"/>
      </w:pPr>
      <w:r>
        <w:t xml:space="preserve">Available upon request. Please contact [Your Name] at [your.email@example.com] for references from previous employers in Bangladesh Dhaka.</w:t>
      </w:r>
    </w:p>
    <w:bookmarkEnd w:id="31"/>
    <w:p>
      <w:pPr>
        <w:pStyle w:val="BodyText"/>
      </w:pPr>
      <w:r>
        <w:t xml:space="preserve">© [Year] Industrial Engineer Resume | Bangladesh Dhaka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Bangladesh Dhaka</dc:title>
  <dc:creator/>
  <cp:keywords/>
  <dcterms:created xsi:type="dcterms:W3CDTF">2026-07-23T10:14:51Z</dcterms:created>
  <dcterms:modified xsi:type="dcterms:W3CDTF">2026-07-23T10:14:51Z</dcterms:modified>
</cp:coreProperties>
</file>

<file path=docProps/custom.xml><?xml version="1.0" encoding="utf-8"?>
<Properties xmlns="http://schemas.openxmlformats.org/officeDocument/2006/custom-properties" xmlns:vt="http://schemas.openxmlformats.org/officeDocument/2006/docPropsVTypes"/>
</file>