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Martínez</w:t>
      </w:r>
    </w:p>
    <w:p>
      <w:pPr>
        <w:pStyle w:val="BodyText"/>
      </w:pPr>
      <w:r>
        <w:rPr>
          <w:bCs/>
          <w:b/>
        </w:rPr>
        <w:t xml:space="preserve">Email:</w:t>
      </w:r>
      <w:r>
        <w:t xml:space="preserve"> </w:t>
      </w:r>
      <w:r>
        <w:t xml:space="preserve">juan.perez@example.com |</w:t>
      </w:r>
      <w:r>
        <w:t xml:space="preserve"> </w:t>
      </w:r>
      <w:r>
        <w:rPr>
          <w:bCs/>
          <w:b/>
        </w:rPr>
        <w:t xml:space="preserve">Phone:</w:t>
      </w:r>
      <w:r>
        <w:t xml:space="preserve"> </w:t>
      </w:r>
      <w:r>
        <w:t xml:space="preserve">+56 9 8765 4321</w:t>
      </w:r>
    </w:p>
    <w:p>
      <w:pPr>
        <w:pStyle w:val="BodyText"/>
      </w:pPr>
      <w:r>
        <w:rPr>
          <w:bCs/>
          <w:b/>
        </w:rPr>
        <w:t xml:space="preserve">Location:</w:t>
      </w:r>
      <w:r>
        <w:t xml:space="preserve"> </w:t>
      </w:r>
      <w:r>
        <w:t xml:space="preserve">Santiago, Chile |</w:t>
      </w:r>
      <w:r>
        <w:t xml:space="preserve"> </w:t>
      </w:r>
      <w:r>
        <w:rPr>
          <w:bCs/>
          <w:b/>
        </w:rPr>
        <w:t xml:space="preserve">LinkedIn:</w:t>
      </w:r>
      <w:r>
        <w:t xml:space="preserve"> </w:t>
      </w:r>
      <w:r>
        <w:t xml:space="preserve">linkedin.com/in/juanperezindustrial</w:t>
      </w:r>
    </w:p>
    <w:bookmarkEnd w:id="20"/>
    <w:bookmarkStart w:id="21" w:name="professional-summary"/>
    <w:p>
      <w:pPr>
        <w:pStyle w:val="Heading2"/>
      </w:pPr>
      <w:r>
        <w:t xml:space="preserve">Professional Summary</w:t>
      </w:r>
    </w:p>
    <w:p>
      <w:pPr>
        <w:pStyle w:val="FirstParagraph"/>
      </w:pPr>
      <w:r>
        <w:t xml:space="preserve">A dedicated and results-driven Industrial Engineer with over 7 years of experience in optimizing production processes, improving operational efficiency, and delivering cost-effective solutions for manufacturing and service sectors. Specialized in implementing lean methodologies, process automation, and data-driven decision-making tailored to the dynamic industrial landscape of Chile Santiago. Proficient in aligning engineering strategies with business objectives while maintaining compliance with local regulations and sustainability standards. Committed to fostering innovation and continuous improvement within organizations based in Chile Santiago.</w:t>
      </w:r>
    </w:p>
    <w:bookmarkEnd w:id="21"/>
    <w:bookmarkStart w:id="22" w:name="core-competencies"/>
    <w:p>
      <w:pPr>
        <w:pStyle w:val="Heading2"/>
      </w:pPr>
      <w:r>
        <w:t xml:space="preserve">Core Competencies</w:t>
      </w:r>
    </w:p>
    <w:p>
      <w:pPr>
        <w:numPr>
          <w:ilvl w:val="0"/>
          <w:numId w:val="1001"/>
        </w:numPr>
        <w:pStyle w:val="Compact"/>
      </w:pPr>
      <w:r>
        <w:t xml:space="preserve">Lean Manufacturing &amp; Six Sigma Certification</w:t>
      </w:r>
    </w:p>
    <w:p>
      <w:pPr>
        <w:numPr>
          <w:ilvl w:val="0"/>
          <w:numId w:val="1001"/>
        </w:numPr>
        <w:pStyle w:val="Compact"/>
      </w:pPr>
      <w:r>
        <w:t xml:space="preserve">Process Optimization &amp; Workflow Analysis</w:t>
      </w:r>
    </w:p>
    <w:p>
      <w:pPr>
        <w:numPr>
          <w:ilvl w:val="0"/>
          <w:numId w:val="1001"/>
        </w:numPr>
        <w:pStyle w:val="Compact"/>
      </w:pPr>
      <w:r>
        <w:t xml:space="preserve">ERP System Implementation (SAP, Oracle)</w:t>
      </w:r>
    </w:p>
    <w:p>
      <w:pPr>
        <w:numPr>
          <w:ilvl w:val="0"/>
          <w:numId w:val="1001"/>
        </w:numPr>
        <w:pStyle w:val="Compact"/>
      </w:pPr>
      <w:r>
        <w:t xml:space="preserve">Supply Chain Management and Logistics Coordination</w:t>
      </w:r>
    </w:p>
    <w:p>
      <w:pPr>
        <w:numPr>
          <w:ilvl w:val="0"/>
          <w:numId w:val="1001"/>
        </w:numPr>
        <w:pStyle w:val="Compact"/>
      </w:pPr>
      <w:r>
        <w:t xml:space="preserve">Data Analytics for Production KPIs</w:t>
      </w:r>
    </w:p>
    <w:p>
      <w:pPr>
        <w:numPr>
          <w:ilvl w:val="0"/>
          <w:numId w:val="1001"/>
        </w:numPr>
        <w:pStyle w:val="Compact"/>
      </w:pPr>
      <w:r>
        <w:t xml:space="preserve">Cross-functional Team Leadership</w:t>
      </w:r>
    </w:p>
    <w:p>
      <w:pPr>
        <w:numPr>
          <w:ilvl w:val="0"/>
          <w:numId w:val="1001"/>
        </w:numPr>
        <w:pStyle w:val="Compact"/>
      </w:pPr>
      <w:r>
        <w:t xml:space="preserve">Spanish (Fluent), English (Proficient)</w:t>
      </w:r>
    </w:p>
    <w:bookmarkEnd w:id="22"/>
    <w:bookmarkStart w:id="26" w:name="professional-experience"/>
    <w:p>
      <w:pPr>
        <w:pStyle w:val="Heading2"/>
      </w:pPr>
      <w:r>
        <w:t xml:space="preserve">Professional Experience</w:t>
      </w:r>
    </w:p>
    <w:bookmarkStart w:id="23" w:name="industrial-engineer-grupo-lider-s.a."/>
    <w:p>
      <w:pPr>
        <w:pStyle w:val="Heading3"/>
      </w:pPr>
      <w:r>
        <w:t xml:space="preserve">Industrial Engineer | Grupo Lider S.A.</w:t>
      </w:r>
    </w:p>
    <w:p>
      <w:pPr>
        <w:pStyle w:val="FirstParagraph"/>
      </w:pPr>
      <w:r>
        <w:rPr>
          <w:iCs/>
          <w:i/>
        </w:rPr>
        <w:t xml:space="preserve">Santiago, Chile | January 2019 – Present</w:t>
      </w:r>
    </w:p>
    <w:p>
      <w:pPr>
        <w:numPr>
          <w:ilvl w:val="0"/>
          <w:numId w:val="1002"/>
        </w:numPr>
        <w:pStyle w:val="Compact"/>
      </w:pPr>
      <w:r>
        <w:t xml:space="preserve">Redesigned production workflows for a 20% increase in output efficiency at the company’s textile manufacturing plant in Santiago, reducing waste by 15% within six months.</w:t>
      </w:r>
    </w:p>
    <w:p>
      <w:pPr>
        <w:numPr>
          <w:ilvl w:val="0"/>
          <w:numId w:val="1002"/>
        </w:numPr>
        <w:pStyle w:val="Compact"/>
      </w:pPr>
      <w:r>
        <w:t xml:space="preserve">Implemented a predictive maintenance system using IoT sensors, cutting downtime by 25% and saving $300,000 annually in operational costs.</w:t>
      </w:r>
    </w:p>
    <w:p>
      <w:pPr>
        <w:numPr>
          <w:ilvl w:val="0"/>
          <w:numId w:val="1002"/>
        </w:numPr>
        <w:pStyle w:val="Compact"/>
      </w:pPr>
      <w:r>
        <w:t xml:space="preserve">Led a team of 12 engineers to optimize supply chain logistics for Chile Santiago’s regional distribution centers, improving delivery times by 18% and reducing fuel consumption by 12%.</w:t>
      </w:r>
    </w:p>
    <w:p>
      <w:pPr>
        <w:numPr>
          <w:ilvl w:val="0"/>
          <w:numId w:val="1002"/>
        </w:numPr>
        <w:pStyle w:val="Compact"/>
      </w:pPr>
      <w:r>
        <w:t xml:space="preserve">Collaborated with local suppliers in Santiago to adopt sustainable practices, achieving ISO 14001 certification for the company’s facilities in 2022.</w:t>
      </w:r>
    </w:p>
    <w:bookmarkEnd w:id="23"/>
    <w:bookmarkStart w:id="24" w:name="X7238f6c908d5c170522b6cd32ac80eabc5eec9b"/>
    <w:p>
      <w:pPr>
        <w:pStyle w:val="Heading3"/>
      </w:pPr>
      <w:r>
        <w:t xml:space="preserve">Junior Industrial Engineer | Empresa Industrial del Pacífico</w:t>
      </w:r>
    </w:p>
    <w:p>
      <w:pPr>
        <w:pStyle w:val="FirstParagraph"/>
      </w:pPr>
      <w:r>
        <w:rPr>
          <w:iCs/>
          <w:i/>
        </w:rPr>
        <w:t xml:space="preserve">Santiago, Chile | June 2016 – December 2018</w:t>
      </w:r>
    </w:p>
    <w:p>
      <w:pPr>
        <w:numPr>
          <w:ilvl w:val="0"/>
          <w:numId w:val="1003"/>
        </w:numPr>
        <w:pStyle w:val="Compact"/>
      </w:pPr>
      <w:r>
        <w:t xml:space="preserve">Conducted time-motion studies to identify bottlenecks in assembly lines, resulting in a 10% productivity boost across three departments.</w:t>
      </w:r>
    </w:p>
    <w:p>
      <w:pPr>
        <w:numPr>
          <w:ilvl w:val="0"/>
          <w:numId w:val="1003"/>
        </w:numPr>
        <w:pStyle w:val="Compact"/>
      </w:pPr>
      <w:r>
        <w:t xml:space="preserve">Developed a digital dashboard for real-time monitoring of production metrics, enhancing transparency and decision-making for plant managers in Chile Santiago.</w:t>
      </w:r>
    </w:p>
    <w:p>
      <w:pPr>
        <w:numPr>
          <w:ilvl w:val="0"/>
          <w:numId w:val="1003"/>
        </w:numPr>
        <w:pStyle w:val="Compact"/>
      </w:pPr>
      <w:r>
        <w:t xml:space="preserve">Supported the adoption of automated quality control systems, reducing defect rates by 8% and improving customer satisfaction scores by 15%.</w:t>
      </w:r>
    </w:p>
    <w:bookmarkEnd w:id="24"/>
    <w:bookmarkStart w:id="25" w:name="internship-fabricaciones-metálicas-s.a."/>
    <w:p>
      <w:pPr>
        <w:pStyle w:val="Heading3"/>
      </w:pPr>
      <w:r>
        <w:t xml:space="preserve">Internship | Fabricaciones Metálicas S.A.</w:t>
      </w:r>
    </w:p>
    <w:p>
      <w:pPr>
        <w:pStyle w:val="FirstParagraph"/>
      </w:pPr>
      <w:r>
        <w:rPr>
          <w:iCs/>
          <w:i/>
        </w:rPr>
        <w:t xml:space="preserve">Santiago, Chile | January 2015 – June 2015</w:t>
      </w:r>
    </w:p>
    <w:p>
      <w:pPr>
        <w:numPr>
          <w:ilvl w:val="0"/>
          <w:numId w:val="1004"/>
        </w:numPr>
        <w:pStyle w:val="Compact"/>
      </w:pPr>
      <w:r>
        <w:t xml:space="preserve">Assisted in the design and testing of ergonomic workstations to reduce employee fatigue and improve safety standards in the metal fabrication unit.</w:t>
      </w:r>
    </w:p>
    <w:p>
      <w:pPr>
        <w:numPr>
          <w:ilvl w:val="0"/>
          <w:numId w:val="1004"/>
        </w:numPr>
        <w:pStyle w:val="Compact"/>
      </w:pPr>
      <w:r>
        <w:t xml:space="preserve">Prepared cost-benefit analyses for equipment upgrades, contributing to a $500,000 investment in advanced machinery for Chile Santiago’s plant.</w:t>
      </w:r>
    </w:p>
    <w:bookmarkEnd w:id="25"/>
    <w:bookmarkEnd w:id="26"/>
    <w:bookmarkStart w:id="27" w:name="education"/>
    <w:p>
      <w:pPr>
        <w:pStyle w:val="Heading2"/>
      </w:pPr>
      <w:r>
        <w:t xml:space="preserve">Education</w:t>
      </w:r>
    </w:p>
    <w:p>
      <w:pPr>
        <w:pStyle w:val="FirstParagraph"/>
      </w:pPr>
      <w:r>
        <w:rPr>
          <w:bCs/>
          <w:b/>
        </w:rPr>
        <w:t xml:space="preserve">Bachelor of Science in Industrial Engineering</w:t>
      </w:r>
      <w:r>
        <w:t xml:space="preserve"> </w:t>
      </w:r>
      <w:r>
        <w:t xml:space="preserve">| Universidad de Chile, Santiago, Chile</w:t>
      </w:r>
      <w:r>
        <w:br/>
      </w:r>
      <w:r>
        <w:rPr>
          <w:iCs/>
          <w:i/>
        </w:rPr>
        <w:t xml:space="preserve">Graduated: 2015</w:t>
      </w:r>
    </w:p>
    <w:p>
      <w:pPr>
        <w:pStyle w:val="BodyText"/>
      </w:pPr>
      <w:r>
        <w:rPr>
          <w:bCs/>
          <w:b/>
        </w:rPr>
        <w:t xml:space="preserve">MSc in Operations Management</w:t>
      </w:r>
      <w:r>
        <w:t xml:space="preserve"> </w:t>
      </w:r>
      <w:r>
        <w:t xml:space="preserve">| Universidad Adolfo Ibáñez, Santiago, Chile</w:t>
      </w:r>
      <w:r>
        <w:br/>
      </w:r>
      <w:r>
        <w:rPr>
          <w:iCs/>
          <w:i/>
        </w:rPr>
        <w:t xml:space="preserve">Ongoing (Expected Completion: 2024)</w:t>
      </w:r>
    </w:p>
    <w:bookmarkEnd w:id="27"/>
    <w:bookmarkStart w:id="28" w:name="certifications"/>
    <w:p>
      <w:pPr>
        <w:pStyle w:val="Heading2"/>
      </w:pPr>
      <w:r>
        <w:t xml:space="preserve">Certifications</w:t>
      </w:r>
    </w:p>
    <w:p>
      <w:pPr>
        <w:numPr>
          <w:ilvl w:val="0"/>
          <w:numId w:val="1005"/>
        </w:numPr>
        <w:pStyle w:val="Compact"/>
      </w:pPr>
      <w:r>
        <w:t xml:space="preserve">Lean Six Sigma Green Belt | ASQ (American Society for Quality) – 2018</w:t>
      </w:r>
    </w:p>
    <w:p>
      <w:pPr>
        <w:numPr>
          <w:ilvl w:val="0"/>
          <w:numId w:val="1005"/>
        </w:numPr>
        <w:pStyle w:val="Compact"/>
      </w:pPr>
      <w:r>
        <w:t xml:space="preserve">PMP® Certification | Project Management Institute – 2021</w:t>
      </w:r>
    </w:p>
    <w:p>
      <w:pPr>
        <w:numPr>
          <w:ilvl w:val="0"/>
          <w:numId w:val="1005"/>
        </w:numPr>
        <w:pStyle w:val="Compact"/>
      </w:pPr>
      <w:r>
        <w:t xml:space="preserve">ISO 9001:2015 Quality Management Systems Auditor – 2020</w:t>
      </w:r>
    </w:p>
    <w:bookmarkEnd w:id="28"/>
    <w:bookmarkStart w:id="29" w:name="projects-contributions"/>
    <w:p>
      <w:pPr>
        <w:pStyle w:val="Heading2"/>
      </w:pPr>
      <w:r>
        <w:t xml:space="preserve">Projects &amp; Contributions</w:t>
      </w:r>
    </w:p>
    <w:p>
      <w:pPr>
        <w:pStyle w:val="FirstParagraph"/>
      </w:pPr>
      <w:r>
        <w:rPr>
          <w:bCs/>
          <w:b/>
        </w:rPr>
        <w:t xml:space="preserve">Sustainable Manufacturing Initiative (Chile Santiago)</w:t>
      </w:r>
      <w:r>
        <w:t xml:space="preserve"> </w:t>
      </w:r>
      <w:r>
        <w:t xml:space="preserve">| 2021–Present</w:t>
      </w:r>
      <w:r>
        <w:br/>
      </w:r>
      <w:r>
        <w:t xml:space="preserve">Collaborated with a coalition of Chile Santiago-based manufacturers to develop a green energy plan, reducing carbon emissions by 30% across the participating companies.</w:t>
      </w:r>
    </w:p>
    <w:p>
      <w:pPr>
        <w:pStyle w:val="BodyText"/>
      </w:pPr>
      <w:r>
        <w:rPr>
          <w:bCs/>
          <w:b/>
        </w:rPr>
        <w:t xml:space="preserve">Smart Factory Pilot Program</w:t>
      </w:r>
      <w:r>
        <w:t xml:space="preserve"> </w:t>
      </w:r>
      <w:r>
        <w:t xml:space="preserve">| Grupo Lider S.A. – 2020</w:t>
      </w:r>
      <w:r>
        <w:br/>
      </w:r>
      <w:r>
        <w:t xml:space="preserve">Designed and executed a pilot program integrating AI-driven analytics into production lines, achieving a 22% improvement in predictive maintenance accuracy.</w:t>
      </w:r>
    </w:p>
    <w:bookmarkEnd w:id="29"/>
    <w:bookmarkStart w:id="30" w:name="awards-recognition"/>
    <w:p>
      <w:pPr>
        <w:pStyle w:val="Heading2"/>
      </w:pPr>
      <w:r>
        <w:t xml:space="preserve">Awards &amp; Recognition</w:t>
      </w:r>
    </w:p>
    <w:p>
      <w:pPr>
        <w:numPr>
          <w:ilvl w:val="0"/>
          <w:numId w:val="1006"/>
        </w:numPr>
        <w:pStyle w:val="Compact"/>
      </w:pPr>
      <w:r>
        <w:t xml:space="preserve">Best Industrial Engineer Award – Chile Santiago Chamber of Commerce (2021)</w:t>
      </w:r>
    </w:p>
    <w:p>
      <w:pPr>
        <w:numPr>
          <w:ilvl w:val="0"/>
          <w:numId w:val="1006"/>
        </w:numPr>
        <w:pStyle w:val="Compact"/>
      </w:pPr>
      <w:r>
        <w:t xml:space="preserve">Outstanding Contribution to Sustainable Practices – Universidad de Chile (2019)</w:t>
      </w:r>
    </w:p>
    <w:p>
      <w:pPr>
        <w:numPr>
          <w:ilvl w:val="0"/>
          <w:numId w:val="1006"/>
        </w:numPr>
        <w:pStyle w:val="Compact"/>
      </w:pPr>
      <w:r>
        <w:t xml:space="preserve">Top 40 Under 40 – Santiago Business Magazine (2023)</w:t>
      </w:r>
    </w:p>
    <w:bookmarkEnd w:id="30"/>
    <w:bookmarkStart w:id="31" w:name="professional-affiliations"/>
    <w:p>
      <w:pPr>
        <w:pStyle w:val="Heading2"/>
      </w:pPr>
      <w:r>
        <w:t xml:space="preserve">Professional Affiliations</w:t>
      </w:r>
    </w:p>
    <w:p>
      <w:pPr>
        <w:numPr>
          <w:ilvl w:val="0"/>
          <w:numId w:val="1007"/>
        </w:numPr>
        <w:pStyle w:val="Compact"/>
      </w:pPr>
      <w:r>
        <w:t xml:space="preserve">Member, Instituto de Ingenieros de Chile (ICh) – 2016–Present</w:t>
      </w:r>
    </w:p>
    <w:p>
      <w:pPr>
        <w:numPr>
          <w:ilvl w:val="0"/>
          <w:numId w:val="1007"/>
        </w:numPr>
        <w:pStyle w:val="Compact"/>
      </w:pPr>
      <w:r>
        <w:t xml:space="preserve">Member, Sociedad Chilena de Calidad (SCC) – 2018–Present</w:t>
      </w:r>
    </w:p>
    <w:p>
      <w:pPr>
        <w:numPr>
          <w:ilvl w:val="0"/>
          <w:numId w:val="1007"/>
        </w:numPr>
        <w:pStyle w:val="Compact"/>
      </w:pPr>
      <w:r>
        <w:t xml:space="preserve">Volunteer, Chile Santiago Engineering Mentorship Program – 2020–Present</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the Chile Santiago industrial engineering job market, emphasizing local expertise and regional achievements.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Chile Santiago</dc:title>
  <dc:creator/>
  <dc:language>en</dc:language>
  <cp:keywords/>
  <dcterms:created xsi:type="dcterms:W3CDTF">2025-12-12T17:34:28Z</dcterms:created>
  <dcterms:modified xsi:type="dcterms:W3CDTF">2025-12-12T17:34:28Z</dcterms:modified>
</cp:coreProperties>
</file>

<file path=docProps/custom.xml><?xml version="1.0" encoding="utf-8"?>
<Properties xmlns="http://schemas.openxmlformats.org/officeDocument/2006/custom-properties" xmlns:vt="http://schemas.openxmlformats.org/officeDocument/2006/docPropsVTypes"/>
</file>