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Shanghai,</w:t>
      </w:r>
      <w:r>
        <w:t xml:space="preserve"> </w:t>
      </w:r>
      <w:r>
        <w:t xml:space="preserve">China</w:t>
      </w:r>
    </w:p>
    <w:bookmarkStart w:id="30" w:name="john-doe"/>
    <w:p>
      <w:pPr>
        <w:pStyle w:val="Heading1"/>
      </w:pPr>
      <w:r>
        <w:t xml:space="preserve">John Doe</w:t>
      </w:r>
    </w:p>
    <w:p>
      <w:pPr>
        <w:pStyle w:val="FirstParagraph"/>
      </w:pPr>
      <w:r>
        <w:t xml:space="preserve">Industrial Engineer | Shanghai, China</w:t>
      </w:r>
    </w:p>
    <w:p>
      <w:r>
        <w:pict>
          <v:rect style="width:0;height:1.5pt" o:hralign="center" o:hrstd="t" o:hr="t"/>
        </w:pict>
      </w:r>
    </w:p>
    <w:bookmarkStart w:id="20" w:name="summary"/>
    <w:p>
      <w:pPr>
        <w:pStyle w:val="Heading2"/>
      </w:pPr>
      <w:r>
        <w:t xml:space="preserve">Summary</w:t>
      </w:r>
    </w:p>
    <w:p>
      <w:pPr>
        <w:pStyle w:val="FirstParagraph"/>
      </w:pPr>
      <w:r>
        <w:t xml:space="preserve">An accomplished Industrial Engineer with over 8 years of experience in optimizing manufacturing processes, enhancing operational efficiency, and driving sustainable growth within the dynamic industrial landscape of China. Adept at leveraging advanced analytical tools and lean methodologies to address complex challenges in production systems. Strong background in project management, supply chain optimization, and cross-functional collaboration within multinational corporations operating in Shanghai. Committed to contributing technical expertise and innovative solutions to support the evolving needs of industries in China's key economic hub.</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Zhenhua Manufacturing Co., Ltd. (Shanghai, China)</w:t>
      </w:r>
      <w:r>
        <w:t xml:space="preserve"> </w:t>
      </w:r>
      <w:r>
        <w:t xml:space="preserve">| Jan 2019 – Present</w:t>
      </w:r>
    </w:p>
    <w:p>
      <w:pPr>
        <w:numPr>
          <w:ilvl w:val="0"/>
          <w:numId w:val="1001"/>
        </w:numPr>
        <w:pStyle w:val="Compact"/>
      </w:pPr>
      <w:r>
        <w:t xml:space="preserve">Lead a team of 15 engineers to redesign production layouts, reducing assembly cycle times by 25% and improving overall equipment effectiveness (OEE) by 18%.</w:t>
      </w:r>
    </w:p>
    <w:p>
      <w:pPr>
        <w:numPr>
          <w:ilvl w:val="0"/>
          <w:numId w:val="1001"/>
        </w:numPr>
        <w:pStyle w:val="Compact"/>
      </w:pPr>
      <w:r>
        <w:t xml:space="preserve">Implemented a data-driven approach using Six Sigma and statistical process control (SPC) to monitor quality metrics, resulting in a 30% decrease in defect rates across three major product lines.</w:t>
      </w:r>
    </w:p>
    <w:p>
      <w:pPr>
        <w:numPr>
          <w:ilvl w:val="0"/>
          <w:numId w:val="1001"/>
        </w:numPr>
        <w:pStyle w:val="Compact"/>
      </w:pPr>
      <w:r>
        <w:t xml:space="preserve">Collaborated with local suppliers and logistics partners to streamline the supply chain, cutting lead times by 20% and reducing inventory costs by $1.2M annually.</w:t>
      </w:r>
    </w:p>
    <w:p>
      <w:pPr>
        <w:numPr>
          <w:ilvl w:val="0"/>
          <w:numId w:val="1001"/>
        </w:numPr>
        <w:pStyle w:val="Compact"/>
      </w:pPr>
      <w:r>
        <w:t xml:space="preserve">Designed and deployed a digital twin model for the factory floor, enabling real-time monitoring and predictive maintenance that improved machine uptime by 15%.</w:t>
      </w:r>
    </w:p>
    <w:p>
      <w:pPr>
        <w:numPr>
          <w:ilvl w:val="0"/>
          <w:numId w:val="1001"/>
        </w:numPr>
        <w:pStyle w:val="Compact"/>
      </w:pPr>
      <w:r>
        <w:t xml:space="preserve">Supported ISO 9001 and IATF 16949 certification processes, ensuring compliance with international standards while aligning with China's stringent quality regulations.</w:t>
      </w:r>
    </w:p>
    <w:bookmarkEnd w:id="21"/>
    <w:bookmarkStart w:id="22" w:name="industrial-engineer"/>
    <w:p>
      <w:pPr>
        <w:pStyle w:val="Heading3"/>
      </w:pPr>
      <w:r>
        <w:t xml:space="preserve">Industrial Engineer</w:t>
      </w:r>
    </w:p>
    <w:p>
      <w:pPr>
        <w:pStyle w:val="FirstParagraph"/>
      </w:pPr>
      <w:r>
        <w:rPr>
          <w:bCs/>
          <w:b/>
        </w:rPr>
        <w:t xml:space="preserve">Tianjin Industrial Solutions (Shanghai Branch)</w:t>
      </w:r>
      <w:r>
        <w:t xml:space="preserve"> </w:t>
      </w:r>
      <w:r>
        <w:t xml:space="preserve">| Jun 2015 – Dec 2018</w:t>
      </w:r>
    </w:p>
    <w:p>
      <w:pPr>
        <w:numPr>
          <w:ilvl w:val="0"/>
          <w:numId w:val="1002"/>
        </w:numPr>
        <w:pStyle w:val="Compact"/>
      </w:pPr>
      <w:r>
        <w:t xml:space="preserve">Optimized material flow in a semiconductor manufacturing facility, reducing transportation costs by 12% and improving space utilization by 18%.</w:t>
      </w:r>
    </w:p>
    <w:p>
      <w:pPr>
        <w:numPr>
          <w:ilvl w:val="0"/>
          <w:numId w:val="1002"/>
        </w:numPr>
        <w:pStyle w:val="Compact"/>
      </w:pPr>
      <w:r>
        <w:t xml:space="preserve">Developed a workforce scheduling system using linear programming, balancing labor costs with production demands while maintaining compliance with China's labor laws.</w:t>
      </w:r>
    </w:p>
    <w:p>
      <w:pPr>
        <w:numPr>
          <w:ilvl w:val="0"/>
          <w:numId w:val="1002"/>
        </w:numPr>
        <w:pStyle w:val="Compact"/>
      </w:pPr>
      <w:r>
        <w:t xml:space="preserve">Conducted time studies and motion analysis to identify bottlenecks in the packaging line, achieving a 20% increase in throughput capacity.</w:t>
      </w:r>
    </w:p>
    <w:p>
      <w:pPr>
        <w:numPr>
          <w:ilvl w:val="0"/>
          <w:numId w:val="1002"/>
        </w:numPr>
        <w:pStyle w:val="Compact"/>
      </w:pPr>
      <w:r>
        <w:t xml:space="preserve">Supported the implementation of a green manufacturing initiative, reducing energy consumption by 10% and waste generation by 15% across two production units.</w:t>
      </w:r>
    </w:p>
    <w:p>
      <w:pPr>
        <w:numPr>
          <w:ilvl w:val="0"/>
          <w:numId w:val="1002"/>
        </w:numPr>
        <w:pStyle w:val="Compact"/>
      </w:pPr>
      <w:r>
        <w:t xml:space="preserve">Provided training to over 50 employees on lean manufacturing principles, fostering a culture of continuous improvement within the organization.</w:t>
      </w:r>
    </w:p>
    <w:bookmarkEnd w:id="22"/>
    <w:bookmarkEnd w:id="23"/>
    <w:bookmarkStart w:id="24"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Shanghai Jiao Tong University, Shanghai, China | Graduated: 2015</w:t>
      </w:r>
    </w:p>
    <w:p>
      <w:pPr>
        <w:numPr>
          <w:ilvl w:val="0"/>
          <w:numId w:val="1003"/>
        </w:numPr>
        <w:pStyle w:val="Compact"/>
      </w:pPr>
      <w:r>
        <w:t xml:space="preserve">Relevant coursework: Production Planning, Systems Analysis, Quality Control, and Supply Chain Management.</w:t>
      </w:r>
    </w:p>
    <w:p>
      <w:pPr>
        <w:numPr>
          <w:ilvl w:val="0"/>
          <w:numId w:val="1003"/>
        </w:numPr>
        <w:pStyle w:val="Compact"/>
      </w:pPr>
      <w:r>
        <w:t xml:space="preserve">Graduated with honors (Top 5% of class) and received the National Scholarship for Academic Excellence.</w:t>
      </w:r>
    </w:p>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SAP ERP, Minitab, MATLAB, and Visio.</w:t>
      </w:r>
    </w:p>
    <w:p>
      <w:pPr>
        <w:numPr>
          <w:ilvl w:val="0"/>
          <w:numId w:val="1004"/>
        </w:numPr>
        <w:pStyle w:val="Compact"/>
      </w:pPr>
      <w:r>
        <w:rPr>
          <w:bCs/>
          <w:b/>
        </w:rPr>
        <w:t xml:space="preserve">Methodologies:</w:t>
      </w:r>
      <w:r>
        <w:t xml:space="preserve"> </w:t>
      </w:r>
      <w:r>
        <w:t xml:space="preserve">Lean Manufacturing, Six Sigma (Green Belt), Kaizen, and Value Stream Mapping.</w:t>
      </w:r>
    </w:p>
    <w:p>
      <w:pPr>
        <w:numPr>
          <w:ilvl w:val="0"/>
          <w:numId w:val="1004"/>
        </w:numPr>
        <w:pStyle w:val="Compact"/>
      </w:pPr>
      <w:r>
        <w:rPr>
          <w:bCs/>
          <w:b/>
        </w:rPr>
        <w:t xml:space="preserve">Languages:</w:t>
      </w:r>
      <w:r>
        <w:t xml:space="preserve"> </w:t>
      </w:r>
      <w:r>
        <w:t xml:space="preserve">Fluent in English and Mandarin Chinese. Basic proficiency in Japanese for international collaboration.</w:t>
      </w:r>
    </w:p>
    <w:p>
      <w:pPr>
        <w:numPr>
          <w:ilvl w:val="0"/>
          <w:numId w:val="1004"/>
        </w:numPr>
        <w:pStyle w:val="Compact"/>
      </w:pPr>
      <w:r>
        <w:rPr>
          <w:bCs/>
          <w:b/>
        </w:rPr>
        <w:t xml:space="preserve">Certifications:</w:t>
      </w:r>
      <w:r>
        <w:t xml:space="preserve"> </w:t>
      </w:r>
      <w:r>
        <w:t xml:space="preserve">Certified Industrial Engineer (CIE) – China Association of Industrial Engineers; PMP (Project Management Professional).</w:t>
      </w:r>
    </w:p>
    <w:bookmarkEnd w:id="25"/>
    <w:bookmarkStart w:id="26" w:name="professional-development"/>
    <w:p>
      <w:pPr>
        <w:pStyle w:val="Heading2"/>
      </w:pPr>
      <w:r>
        <w:t xml:space="preserve">Professional Development</w:t>
      </w:r>
    </w:p>
    <w:p>
      <w:pPr>
        <w:pStyle w:val="FirstParagraph"/>
      </w:pPr>
      <w:r>
        <w:rPr>
          <w:bCs/>
          <w:b/>
        </w:rPr>
        <w:t xml:space="preserve">Continuous Learning in Shanghai's Industrial Ecosystem</w:t>
      </w:r>
    </w:p>
    <w:p>
      <w:pPr>
        <w:numPr>
          <w:ilvl w:val="0"/>
          <w:numId w:val="1005"/>
        </w:numPr>
        <w:pStyle w:val="Compact"/>
      </w:pPr>
      <w:r>
        <w:t xml:space="preserve">Attended the "Smart Manufacturing and Industry 4.0" seminar hosted by the Shanghai Institute of Technology (2021), focusing on IoT integration and AI-driven process optimization.</w:t>
      </w:r>
    </w:p>
    <w:p>
      <w:pPr>
        <w:numPr>
          <w:ilvl w:val="0"/>
          <w:numId w:val="1005"/>
        </w:numPr>
        <w:pStyle w:val="Compact"/>
      </w:pPr>
      <w:r>
        <w:t xml:space="preserve">Participated in a workshop on "Sustainable Practices in Chinese Manufacturing" organized by the China Association for International Cooperation (2020), emphasizing eco-friendly production techniques.</w:t>
      </w:r>
    </w:p>
    <w:p>
      <w:pPr>
        <w:numPr>
          <w:ilvl w:val="0"/>
          <w:numId w:val="1005"/>
        </w:numPr>
        <w:pStyle w:val="Compact"/>
      </w:pPr>
      <w:r>
        <w:t xml:space="preserve">Completed an online course on "Supply Chain Analytics" via Coursera, specializing in demand forecasting and inventory management strategies tailored for the China market.</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Served as a mentor for the "Youth Industrial Innovation Program" in Shanghai, guiding students in developing engineering solutions for local businesses.</w:t>
      </w:r>
    </w:p>
    <w:p>
      <w:pPr>
        <w:numPr>
          <w:ilvl w:val="0"/>
          <w:numId w:val="1006"/>
        </w:numPr>
        <w:pStyle w:val="Compact"/>
      </w:pPr>
      <w:r>
        <w:t xml:space="preserve">Volunteered with the Shanghai Chamber of Commerce to assist small-scale manufacturers in adopting lean practices and improving operational efficiency.</w:t>
      </w:r>
    </w:p>
    <w:p>
      <w:pPr>
        <w:pStyle w:val="FirstParagraph"/>
      </w:pPr>
      <w:r>
        <w:rPr>
          <w:bCs/>
          <w:b/>
        </w:rPr>
        <w:t xml:space="preserve">Projects:</w:t>
      </w:r>
    </w:p>
    <w:p>
      <w:pPr>
        <w:numPr>
          <w:ilvl w:val="0"/>
          <w:numId w:val="1007"/>
        </w:numPr>
        <w:pStyle w:val="Compact"/>
      </w:pPr>
      <w:r>
        <w:rPr>
          <w:iCs/>
          <w:i/>
        </w:rPr>
        <w:t xml:space="preserve">"Smart Factory Initiative" –</w:t>
      </w:r>
      <w:r>
        <w:t xml:space="preserve"> </w:t>
      </w:r>
      <w:r>
        <w:t xml:space="preserve">Designed an automated quality inspection system for a textile company in Shanghai, reducing manual checks by 40% and increasing accuracy to 99.5%.</w:t>
      </w:r>
    </w:p>
    <w:p>
      <w:pPr>
        <w:numPr>
          <w:ilvl w:val="0"/>
          <w:numId w:val="1007"/>
        </w:numPr>
        <w:pStyle w:val="Compact"/>
      </w:pPr>
      <w:r>
        <w:rPr>
          <w:iCs/>
          <w:i/>
        </w:rPr>
        <w:t xml:space="preserve">"Energy Efficiency Audit" –</w:t>
      </w:r>
      <w:r>
        <w:t xml:space="preserve"> </w:t>
      </w:r>
      <w:r>
        <w:t xml:space="preserve">Conducted a comprehensive analysis of energy consumption patterns in a logistics facility, leading to the adoption of solar-powered lighting and HVAC systems.</w:t>
      </w:r>
    </w:p>
    <w:bookmarkEnd w:id="27"/>
    <w:bookmarkStart w:id="29" w:name="contact-information"/>
    <w:p>
      <w:pPr>
        <w:pStyle w:val="Heading2"/>
      </w:pPr>
      <w:r>
        <w:t xml:space="preserve">Contact Information</w:t>
      </w:r>
    </w:p>
    <w:p>
      <w:pPr>
        <w:pStyle w:val="FirstParagraph"/>
      </w:pPr>
      <w:r>
        <w:rPr>
          <w:bCs/>
          <w:b/>
        </w:rPr>
        <w:t xml:space="preserve">Address:</w:t>
      </w:r>
      <w:r>
        <w:t xml:space="preserve"> </w:t>
      </w:r>
      <w:r>
        <w:t xml:space="preserve">123 Science &amp; Technology Avenue, Pudong New Area, Shanghai, China</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john.doe@engineer.com |</w:t>
      </w:r>
      <w:r>
        <w:t xml:space="preserve"> </w:t>
      </w:r>
      <w:hyperlink r:id="rId28">
        <w:r>
          <w:rPr>
            <w:rStyle w:val="Hyperlink"/>
          </w:rPr>
          <w:t xml:space="preserve">LinkedIn Profile</w:t>
        </w:r>
      </w:hyperlink>
    </w:p>
    <w:bookmarkEnd w:id="29"/>
    <w:p>
      <w:pPr>
        <w:pStyle w:val="BodyText"/>
      </w:pPr>
      <w:r>
        <w:t xml:space="preserve">This resume is tailored for the role of Industrial Engineer in China Shanghai, emphasizing local expertise and industry-specific achievements.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nkedin.com/in/johndoe-industrial"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nkedin.com/in/johndoe-industri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Shanghai, China</dc:title>
  <dc:creator/>
  <cp:keywords/>
  <dcterms:created xsi:type="dcterms:W3CDTF">2026-07-23T00:59:28Z</dcterms:created>
  <dcterms:modified xsi:type="dcterms:W3CDTF">2026-07-23T00:59:28Z</dcterms:modified>
</cp:coreProperties>
</file>

<file path=docProps/custom.xml><?xml version="1.0" encoding="utf-8"?>
<Properties xmlns="http://schemas.openxmlformats.org/officeDocument/2006/custom-properties" xmlns:vt="http://schemas.openxmlformats.org/officeDocument/2006/docPropsVTypes"/>
</file>