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5"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75 # 89-45, Bogotá, Colombia</w:t>
      </w:r>
      <w:r>
        <w:br/>
      </w:r>
      <w:r>
        <w:rPr>
          <w:bCs/>
          <w:b/>
        </w:rPr>
        <w:t xml:space="preserve">Phone:</w:t>
      </w:r>
      <w:r>
        <w:t xml:space="preserve"> </w:t>
      </w:r>
      <w:r>
        <w:t xml:space="preserve">+57 310 123 4567</w:t>
      </w:r>
      <w:r>
        <w:br/>
      </w:r>
      <w:r>
        <w:rPr>
          <w:bCs/>
          <w:b/>
        </w:rPr>
        <w:t xml:space="preserve">Email:</w:t>
      </w:r>
      <w:r>
        <w:t xml:space="preserve"> </w:t>
      </w:r>
      <w:r>
        <w:t xml:space="preserve">juandavid.mendez@example.com</w:t>
      </w:r>
      <w:r>
        <w:br/>
      </w:r>
      <w:r>
        <w:rPr>
          <w:bCs/>
          <w:b/>
        </w:rPr>
        <w:t xml:space="preserve">LinkedIn:</w:t>
      </w:r>
      <w:r>
        <w:t xml:space="preserve"> </w:t>
      </w:r>
      <w:r>
        <w:t xml:space="preserve">linkedin.com/in/juandavidmendez</w:t>
      </w:r>
    </w:p>
    <w:bookmarkEnd w:id="20"/>
    <w:bookmarkStart w:id="21" w:name="objective"/>
    <w:p>
      <w:pPr>
        <w:pStyle w:val="Heading2"/>
      </w:pPr>
      <w:r>
        <w:t xml:space="preserve">Objective</w:t>
      </w:r>
    </w:p>
    <w:p>
      <w:pPr>
        <w:pStyle w:val="FirstParagraph"/>
      </w:pPr>
      <w:r>
        <w:t xml:space="preserve">A highly motivated Industrial Engineer with 8 years of experience in optimizing production processes, reducing operational costs, and improving efficiency in manufacturing and service sectors across Colombia Bogotá. Seeking to leverage expertise in process improvement, lean methodologies, and project management to contribute to innovative solutions for industrial challenges in Bogotá's dynamic economic environment.</w:t>
      </w:r>
    </w:p>
    <w:bookmarkEnd w:id="21"/>
    <w:bookmarkStart w:id="25" w:name="professional-experience"/>
    <w:p>
      <w:pPr>
        <w:pStyle w:val="Heading2"/>
      </w:pPr>
      <w:r>
        <w:t xml:space="preserve">Professional Experience</w:t>
      </w:r>
    </w:p>
    <w:bookmarkStart w:id="22" w:name="X75bab4c89bd099be80528ac7d466f5d3d9f6035"/>
    <w:p>
      <w:pPr>
        <w:pStyle w:val="Heading3"/>
      </w:pPr>
      <w:r>
        <w:t xml:space="preserve">Industrial Engineer | Empresa de Fabricación de Componentes Automotrices S.A. (Bogotá, Colombia)</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Designed and implemented lean manufacturing systems that reduced production cycle times by 15% in the assembly line for automotive components.</w:t>
      </w:r>
    </w:p>
    <w:p>
      <w:pPr>
        <w:numPr>
          <w:ilvl w:val="0"/>
          <w:numId w:val="1001"/>
        </w:numPr>
        <w:pStyle w:val="Compact"/>
      </w:pPr>
      <w:r>
        <w:t xml:space="preserve">Oversaw the integration of digital twin technology to simulate production scenarios, resulting in a 20% decrease in downtime for machinery.</w:t>
      </w:r>
    </w:p>
    <w:p>
      <w:pPr>
        <w:numPr>
          <w:ilvl w:val="0"/>
          <w:numId w:val="1001"/>
        </w:numPr>
        <w:pStyle w:val="Compact"/>
      </w:pPr>
      <w:r>
        <w:t xml:space="preserve">Collaborated with cross-functional teams to optimize supply chain logistics, cutting material waste by 12% and improving on-time delivery rates by 18%.</w:t>
      </w:r>
    </w:p>
    <w:p>
      <w:pPr>
        <w:numPr>
          <w:ilvl w:val="0"/>
          <w:numId w:val="1001"/>
        </w:numPr>
        <w:pStyle w:val="Compact"/>
      </w:pPr>
      <w:r>
        <w:t xml:space="preserve">Conducted root cause analysis for recurring quality issues, leading to the adoption of Six Sigma practices that reduced defect rates by 25%.</w:t>
      </w:r>
    </w:p>
    <w:bookmarkEnd w:id="22"/>
    <w:bookmarkStart w:id="23" w:name="Xdd47cfde26f6d6ac9060de7043fae0fec80f57b"/>
    <w:p>
      <w:pPr>
        <w:pStyle w:val="Heading3"/>
      </w:pPr>
      <w:r>
        <w:t xml:space="preserve">Process Optimization Consultant | Consultoría Industrial Bogotá</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Provided technical advisory to small and medium enterprises (SMEs) in Colombia Bogotá, focusing on process standardization and resource allocation.</w:t>
      </w:r>
    </w:p>
    <w:p>
      <w:pPr>
        <w:numPr>
          <w:ilvl w:val="0"/>
          <w:numId w:val="1002"/>
        </w:numPr>
        <w:pStyle w:val="Compact"/>
      </w:pPr>
      <w:r>
        <w:t xml:space="preserve">Developed training programs for employees on lean tools such as value stream mapping and 5S, improving workplace efficiency by 10% across multiple clients.</w:t>
      </w:r>
    </w:p>
    <w:p>
      <w:pPr>
        <w:numPr>
          <w:ilvl w:val="0"/>
          <w:numId w:val="1002"/>
        </w:numPr>
        <w:pStyle w:val="Compact"/>
      </w:pPr>
      <w:r>
        <w:t xml:space="preserve">Implemented a real-time monitoring system using IoT sensors to track machine performance, reducing maintenance costs by 15% annually.</w:t>
      </w:r>
    </w:p>
    <w:p>
      <w:pPr>
        <w:numPr>
          <w:ilvl w:val="0"/>
          <w:numId w:val="1002"/>
        </w:numPr>
        <w:pStyle w:val="Compact"/>
      </w:pPr>
      <w:r>
        <w:t xml:space="preserve">Contributed to the successful certification of two manufacturing facilities in Bogotá with ISO 9001:2015 standards.</w:t>
      </w:r>
    </w:p>
    <w:bookmarkEnd w:id="23"/>
    <w:bookmarkStart w:id="24" w:name="X7621578e96d5b68ec238195dfb4183a44b5421b"/>
    <w:p>
      <w:pPr>
        <w:pStyle w:val="Heading3"/>
      </w:pPr>
      <w:r>
        <w:t xml:space="preserve">Junior Industrial Engineer | Logística y Distribución S.A. (Bogotá, Colombia)</w:t>
      </w:r>
    </w:p>
    <w:p>
      <w:pPr>
        <w:pStyle w:val="FirstParagraph"/>
      </w:pPr>
      <w:r>
        <w:rPr>
          <w:bCs/>
          <w:b/>
        </w:rPr>
        <w:t xml:space="preserve">Duration:</w:t>
      </w:r>
      <w:r>
        <w:t xml:space="preserve"> </w:t>
      </w:r>
      <w:r>
        <w:t xml:space="preserve">March 2013 – May 2015</w:t>
      </w:r>
    </w:p>
    <w:p>
      <w:pPr>
        <w:numPr>
          <w:ilvl w:val="0"/>
          <w:numId w:val="1003"/>
        </w:numPr>
        <w:pStyle w:val="Compact"/>
      </w:pPr>
      <w:r>
        <w:t xml:space="preserve">Supported the design of warehouse layouts that increased storage capacity by 25% without expanding physical space.</w:t>
      </w:r>
    </w:p>
    <w:p>
      <w:pPr>
        <w:numPr>
          <w:ilvl w:val="0"/>
          <w:numId w:val="1003"/>
        </w:numPr>
        <w:pStyle w:val="Compact"/>
      </w:pPr>
      <w:r>
        <w:t xml:space="preserve">Analyzed data from inventory management systems to identify inefficiencies, resulting in a 30% reduction in stockouts for key products.</w:t>
      </w:r>
    </w:p>
    <w:p>
      <w:pPr>
        <w:numPr>
          <w:ilvl w:val="0"/>
          <w:numId w:val="1003"/>
        </w:numPr>
        <w:pStyle w:val="Compact"/>
      </w:pPr>
      <w:r>
        <w:t xml:space="preserve">Assisted in the development of a transportation routing algorithm that cut delivery costs by 12% for regional clients.</w:t>
      </w:r>
    </w:p>
    <w:p>
      <w:pPr>
        <w:numPr>
          <w:ilvl w:val="0"/>
          <w:numId w:val="1003"/>
        </w:numPr>
        <w:pStyle w:val="Compact"/>
      </w:pPr>
      <w:r>
        <w:t xml:space="preserve">Participated in the creation of KPI dashboards to monitor production performance, enabling data-driven decision-making at all levels.</w:t>
      </w:r>
    </w:p>
    <w:bookmarkEnd w:id="24"/>
    <w:bookmarkEnd w:id="25"/>
    <w:bookmarkStart w:id="27" w:name="education"/>
    <w:p>
      <w:pPr>
        <w:pStyle w:val="Heading2"/>
      </w:pPr>
      <w:r>
        <w:t xml:space="preserve">Education</w:t>
      </w:r>
    </w:p>
    <w:bookmarkStart w:id="26" w:name="X1845122c22502a8e2bbe29b55612618cddd14ab"/>
    <w:p>
      <w:pPr>
        <w:pStyle w:val="Heading3"/>
      </w:pPr>
      <w:r>
        <w:t xml:space="preserve">Bachelor of Science in Industrial Engineering | Universidad Nacional de Colombia</w:t>
      </w:r>
    </w:p>
    <w:p>
      <w:pPr>
        <w:pStyle w:val="FirstParagraph"/>
      </w:pPr>
      <w:r>
        <w:rPr>
          <w:bCs/>
          <w:b/>
        </w:rPr>
        <w:t xml:space="preserve">Graduation Date:</w:t>
      </w:r>
      <w:r>
        <w:t xml:space="preserve"> </w:t>
      </w:r>
      <w:r>
        <w:t xml:space="preserve">December 2012</w:t>
      </w:r>
      <w:r>
        <w:br/>
      </w:r>
      <w:r>
        <w:rPr>
          <w:bCs/>
          <w:b/>
        </w:rPr>
        <w:t xml:space="preserve">GPA:</w:t>
      </w:r>
      <w:r>
        <w:t xml:space="preserve"> </w:t>
      </w:r>
      <w:r>
        <w:t xml:space="preserve">4.0/5.0</w:t>
      </w:r>
      <w:r>
        <w:br/>
      </w:r>
      <w:r>
        <w:rPr>
          <w:bCs/>
          <w:b/>
        </w:rPr>
        <w:t xml:space="preserve">Relevant Coursework:</w:t>
      </w:r>
      <w:r>
        <w:t xml:space="preserve"> </w:t>
      </w:r>
      <w:r>
        <w:t xml:space="preserve">Operations Research, Quality Control, Industrial Automation, and Project Management.</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Lean Six Sigma Green Belt</w:t>
      </w:r>
      <w:r>
        <w:t xml:space="preserve"> </w:t>
      </w:r>
      <w:r>
        <w:t xml:space="preserve">– Certificación de Calidad y Mejora Continua (Bogotá, Colombia), 2019</w:t>
      </w:r>
    </w:p>
    <w:p>
      <w:pPr>
        <w:numPr>
          <w:ilvl w:val="0"/>
          <w:numId w:val="1004"/>
        </w:numPr>
        <w:pStyle w:val="Compact"/>
      </w:pPr>
      <w:r>
        <w:rPr>
          <w:bCs/>
          <w:b/>
        </w:rPr>
        <w:t xml:space="preserve">Certified Industrial Engineer (CIE)</w:t>
      </w:r>
      <w:r>
        <w:t xml:space="preserve"> </w:t>
      </w:r>
      <w:r>
        <w:t xml:space="preserve">– Colegio Colombiano de Ingenieros, 2018</w:t>
      </w:r>
    </w:p>
    <w:p>
      <w:pPr>
        <w:numPr>
          <w:ilvl w:val="0"/>
          <w:numId w:val="1004"/>
        </w:numPr>
        <w:pStyle w:val="Compact"/>
      </w:pPr>
      <w:r>
        <w:rPr>
          <w:bCs/>
          <w:b/>
        </w:rPr>
        <w:t xml:space="preserve">ISO 9001:2015 Lead Auditor</w:t>
      </w:r>
      <w:r>
        <w:t xml:space="preserve"> </w:t>
      </w:r>
      <w:r>
        <w:t xml:space="preserve">– Instituto Colombiano de Normas Técnicas y Certificación (ICONTEC), 2020</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Minitab, MATLAB, and Visio.</w:t>
      </w:r>
    </w:p>
    <w:p>
      <w:pPr>
        <w:numPr>
          <w:ilvl w:val="0"/>
          <w:numId w:val="1005"/>
        </w:numPr>
        <w:pStyle w:val="Compact"/>
      </w:pPr>
      <w:r>
        <w:rPr>
          <w:bCs/>
          <w:b/>
        </w:rPr>
        <w:t xml:space="preserve">Methodologies:</w:t>
      </w:r>
      <w:r>
        <w:t xml:space="preserve"> </w:t>
      </w:r>
      <w:r>
        <w:t xml:space="preserve">Lean Manufacturing, Kaizen, 5S, and Total Productive Maintenance (TPM).</w:t>
      </w:r>
    </w:p>
    <w:p>
      <w:pPr>
        <w:numPr>
          <w:ilvl w:val="0"/>
          <w:numId w:val="1005"/>
        </w:numPr>
        <w:pStyle w:val="Compact"/>
      </w:pPr>
      <w:r>
        <w:rPr>
          <w:bCs/>
          <w:b/>
        </w:rPr>
        <w:t xml:space="preserve">Languages:</w:t>
      </w:r>
      <w:r>
        <w:t xml:space="preserve"> </w:t>
      </w:r>
      <w:r>
        <w:t xml:space="preserve">Spanish (native), English (fluent in technical documentation and communication).</w:t>
      </w:r>
    </w:p>
    <w:bookmarkEnd w:id="29"/>
    <w:bookmarkStart w:id="32" w:name="projects"/>
    <w:p>
      <w:pPr>
        <w:pStyle w:val="Heading2"/>
      </w:pPr>
      <w:r>
        <w:t xml:space="preserve">Projects</w:t>
      </w:r>
    </w:p>
    <w:bookmarkStart w:id="30" w:name="Xa66e9116dac8a871929d5a0f75f8e5e0cad13a3"/>
    <w:p>
      <w:pPr>
        <w:pStyle w:val="Heading3"/>
      </w:pPr>
      <w:r>
        <w:t xml:space="preserve">Smart Factory Implementation for Automotive Parts in Bogotá</w:t>
      </w:r>
    </w:p>
    <w:p>
      <w:pPr>
        <w:pStyle w:val="FirstParagraph"/>
      </w:pPr>
      <w:r>
        <w:rPr>
          <w:bCs/>
          <w:b/>
        </w:rPr>
        <w:t xml:space="preserve">Description:</w:t>
      </w:r>
      <w:r>
        <w:t xml:space="preserve"> </w:t>
      </w:r>
      <w:r>
        <w:t xml:space="preserve">Led a team to integrate Industry 4.0 technologies into a local automotive manufacturing plant, enhancing real-time data analytics and predictive maintenance capabilities.</w:t>
      </w:r>
    </w:p>
    <w:bookmarkEnd w:id="30"/>
    <w:bookmarkStart w:id="31" w:name="X54fa7a87170b32ea1ed55724b3a8ea7921f00bb"/>
    <w:p>
      <w:pPr>
        <w:pStyle w:val="Heading3"/>
      </w:pPr>
      <w:r>
        <w:t xml:space="preserve">Sustainability Program for Logistics Operations</w:t>
      </w:r>
    </w:p>
    <w:p>
      <w:pPr>
        <w:pStyle w:val="FirstParagraph"/>
      </w:pPr>
      <w:r>
        <w:rPr>
          <w:bCs/>
          <w:b/>
        </w:rPr>
        <w:t xml:space="preserve">Description:</w:t>
      </w:r>
      <w:r>
        <w:t xml:space="preserve"> </w:t>
      </w:r>
      <w:r>
        <w:t xml:space="preserve">Designed and executed a sustainability initiative that reduced energy consumption by 18% in Bogotá’s logistics hub through process re-engineering and green supply chain practices.</w:t>
      </w:r>
    </w:p>
    <w:bookmarkEnd w:id="31"/>
    <w:bookmarkEnd w:id="32"/>
    <w:bookmarkStart w:id="33" w:name="professional-affiliations"/>
    <w:p>
      <w:pPr>
        <w:pStyle w:val="Heading2"/>
      </w:pPr>
      <w:r>
        <w:t xml:space="preserve">Professional Affiliations</w:t>
      </w:r>
    </w:p>
    <w:p>
      <w:pPr>
        <w:numPr>
          <w:ilvl w:val="0"/>
          <w:numId w:val="1006"/>
        </w:numPr>
        <w:pStyle w:val="Compact"/>
      </w:pPr>
      <w:r>
        <w:rPr>
          <w:bCs/>
          <w:b/>
        </w:rPr>
        <w:t xml:space="preserve">Colombian Society of Industrial Engineers (SCIN)</w:t>
      </w:r>
      <w:r>
        <w:t xml:space="preserve"> </w:t>
      </w:r>
      <w:r>
        <w:t xml:space="preserve">– Member since 2014</w:t>
      </w:r>
    </w:p>
    <w:p>
      <w:pPr>
        <w:numPr>
          <w:ilvl w:val="0"/>
          <w:numId w:val="1006"/>
        </w:numPr>
        <w:pStyle w:val="Compact"/>
      </w:pPr>
      <w:r>
        <w:rPr>
          <w:bCs/>
          <w:b/>
        </w:rPr>
        <w:t xml:space="preserve">International Association of Industrial Engineers (IISE)</w:t>
      </w:r>
      <w:r>
        <w:t xml:space="preserve"> </w:t>
      </w:r>
      <w:r>
        <w:t xml:space="preserve">– Member since 2016</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Colombia Bogotá</w:t>
      </w:r>
      <w:r>
        <w:br/>
      </w:r>
      <w:r>
        <w:rPr>
          <w:bCs/>
          <w:b/>
        </w:rPr>
        <w:t xml:space="preserve">Availability:</w:t>
      </w:r>
      <w:r>
        <w:t xml:space="preserve"> </w:t>
      </w:r>
      <w:r>
        <w:t xml:space="preserve">Immediate</w:t>
      </w:r>
      <w:r>
        <w:br/>
      </w:r>
      <w:r>
        <w:rPr>
          <w:bCs/>
          <w:b/>
        </w:rPr>
        <w:t xml:space="preserve">Languages:</w:t>
      </w:r>
      <w:r>
        <w:t xml:space="preserve"> </w:t>
      </w:r>
      <w:r>
        <w:t xml:space="preserve">Spanish, English, and basic Portuguese.</w:t>
      </w:r>
    </w:p>
    <w:bookmarkEnd w:id="34"/>
    <w:p>
      <w:pPr>
        <w:pStyle w:val="BodyText"/>
      </w:pPr>
      <w:r>
        <w:t xml:space="preserve">This resume is tailored for Industrial Engineer roles in Colombia Bogotá. It emphasizes local industry needs, technical expertise, and a commitment to innovation in manufacturing and logistics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Colombia Bogotá</dc:title>
  <dc:creator/>
  <dc:language>en</dc:language>
  <cp:keywords/>
  <dcterms:created xsi:type="dcterms:W3CDTF">2026-07-23T10:15:26Z</dcterms:created>
  <dcterms:modified xsi:type="dcterms:W3CDTF">2026-07-23T10:15:26Z</dcterms:modified>
</cp:coreProperties>
</file>

<file path=docProps/custom.xml><?xml version="1.0" encoding="utf-8"?>
<Properties xmlns="http://schemas.openxmlformats.org/officeDocument/2006/custom-properties" xmlns:vt="http://schemas.openxmlformats.org/officeDocument/2006/docPropsVTypes"/>
</file>