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An accomplished Industrial Engineer with over 8 years of experience in optimizing production processes, improving operational efficiency, and implementing sustainable solutions tailored to the unique challenges of Ethiopia Addis Ababa. Proficient in lean manufacturing, supply chain management, and data-driven decision-making. Committed to contributing to the growth of local industries while aligning with global best practices. A dedicated professional passionate about leveraging technical expertise to drive productivity and innovation in Ethiopian manufacturing and service sectors.</w:t>
      </w:r>
    </w:p>
    <w:bookmarkEnd w:id="22"/>
    <w:bookmarkStart w:id="26"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Ethiopian Textile Manufacturing Co. Ltd., Addis Ababa, Ethiopia</w:t>
      </w:r>
    </w:p>
    <w:p>
      <w:pPr>
        <w:numPr>
          <w:ilvl w:val="0"/>
          <w:numId w:val="1001"/>
        </w:numPr>
        <w:pStyle w:val="Compact"/>
      </w:pPr>
      <w:r>
        <w:t xml:space="preserve">Optimized production line layouts to reduce idle time by 20%, resulting in a 15% increase in overall output.</w:t>
      </w:r>
    </w:p>
    <w:p>
      <w:pPr>
        <w:numPr>
          <w:ilvl w:val="0"/>
          <w:numId w:val="1001"/>
        </w:numPr>
        <w:pStyle w:val="Compact"/>
      </w:pPr>
      <w:r>
        <w:t xml:space="preserve">Implemented a predictive maintenance system for machinery, cutting downtime by 30% and saving over $50,000 annually in repair costs.</w:t>
      </w:r>
    </w:p>
    <w:p>
      <w:pPr>
        <w:numPr>
          <w:ilvl w:val="0"/>
          <w:numId w:val="1001"/>
        </w:numPr>
        <w:pStyle w:val="Compact"/>
      </w:pPr>
      <w:r>
        <w:t xml:space="preserve">Conducted root cause analysis on quality defects, reducing scrap rates by 25% through process re-engineering and staff training programs.</w:t>
      </w:r>
    </w:p>
    <w:p>
      <w:pPr>
        <w:numPr>
          <w:ilvl w:val="0"/>
          <w:numId w:val="1001"/>
        </w:numPr>
        <w:pStyle w:val="Compact"/>
      </w:pPr>
      <w:r>
        <w:t xml:space="preserve">Collaborated with local suppliers to streamline raw material procurement, reducing lead times by 18% and enhancing supply chain reliability.</w:t>
      </w:r>
    </w:p>
    <w:bookmarkEnd w:id="23"/>
    <w:bookmarkStart w:id="24" w:name="sr.-industrial-engineer"/>
    <w:p>
      <w:pPr>
        <w:pStyle w:val="Heading3"/>
      </w:pPr>
      <w:r>
        <w:t xml:space="preserve">Sr. Industrial Engineer</w:t>
      </w:r>
    </w:p>
    <w:p>
      <w:pPr>
        <w:pStyle w:val="FirstParagraph"/>
      </w:pPr>
      <w:r>
        <w:rPr>
          <w:bCs/>
          <w:b/>
        </w:rPr>
        <w:t xml:space="preserve">Herbalife Nutrition Ethiopia, Addis Ababa, Ethiopia</w:t>
      </w:r>
    </w:p>
    <w:p>
      <w:pPr>
        <w:numPr>
          <w:ilvl w:val="0"/>
          <w:numId w:val="1002"/>
        </w:numPr>
        <w:pStyle w:val="Compact"/>
      </w:pPr>
      <w:r>
        <w:t xml:space="preserve">Designed and deployed a warehouse automation system that improved inventory accuracy to 99% and reduced order processing time by 40%.</w:t>
      </w:r>
    </w:p>
    <w:p>
      <w:pPr>
        <w:numPr>
          <w:ilvl w:val="0"/>
          <w:numId w:val="1002"/>
        </w:numPr>
        <w:pStyle w:val="Compact"/>
      </w:pPr>
      <w:r>
        <w:t xml:space="preserve">Lead cross-functional teams to achieve ISO 9001 certification for quality management systems, strengthening the company’s market position in Ethiopia.</w:t>
      </w:r>
    </w:p>
    <w:p>
      <w:pPr>
        <w:numPr>
          <w:ilvl w:val="0"/>
          <w:numId w:val="1002"/>
        </w:numPr>
        <w:pStyle w:val="Compact"/>
      </w:pPr>
      <w:r>
        <w:t xml:space="preserve">Developed a training module on lean principles for over 200 employees, fostering a culture of continuous improvement and reducing operational waste by 12%.</w:t>
      </w:r>
    </w:p>
    <w:p>
      <w:pPr>
        <w:numPr>
          <w:ilvl w:val="0"/>
          <w:numId w:val="1002"/>
        </w:numPr>
        <w:pStyle w:val="Compact"/>
      </w:pPr>
      <w:r>
        <w:t xml:space="preserve">Supported the launch of new product lines by analyzing production capacity and recommending equipment upgrades, contributing to a 30% revenue growth in the first year.</w:t>
      </w:r>
    </w:p>
    <w:bookmarkEnd w:id="24"/>
    <w:bookmarkStart w:id="25" w:name="consultant"/>
    <w:p>
      <w:pPr>
        <w:pStyle w:val="Heading3"/>
      </w:pPr>
      <w:r>
        <w:t xml:space="preserve">Consultant</w:t>
      </w:r>
    </w:p>
    <w:p>
      <w:pPr>
        <w:pStyle w:val="FirstParagraph"/>
      </w:pPr>
      <w:r>
        <w:rPr>
          <w:bCs/>
          <w:b/>
        </w:rPr>
        <w:t xml:space="preserve">Ethiopian Industry Development Center (EIDC), Addis Ababa, Ethiopia</w:t>
      </w:r>
    </w:p>
    <w:p>
      <w:pPr>
        <w:numPr>
          <w:ilvl w:val="0"/>
          <w:numId w:val="1003"/>
        </w:numPr>
        <w:pStyle w:val="Compact"/>
      </w:pPr>
      <w:r>
        <w:t xml:space="preserve">Provided technical assistance to 15 small and medium enterprises (SMEs) in Addis Ababa, helping them adopt industrial engineering practices to improve efficiency and competitiveness.</w:t>
      </w:r>
    </w:p>
    <w:p>
      <w:pPr>
        <w:numPr>
          <w:ilvl w:val="0"/>
          <w:numId w:val="1003"/>
        </w:numPr>
        <w:pStyle w:val="Compact"/>
      </w:pPr>
      <w:r>
        <w:t xml:space="preserve">Designed a cost-benefit analysis framework for local manufacturers to evaluate investments in automation and technology upgrades.</w:t>
      </w:r>
    </w:p>
    <w:p>
      <w:pPr>
        <w:numPr>
          <w:ilvl w:val="0"/>
          <w:numId w:val="1003"/>
        </w:numPr>
        <w:pStyle w:val="Compact"/>
      </w:pPr>
      <w:r>
        <w:t xml:space="preserve">Facilitated workshops on process mapping and value stream analysis, empowering stakeholders to identify bottlenecks in their operations.</w:t>
      </w:r>
    </w:p>
    <w:bookmarkEnd w:id="25"/>
    <w:bookmarkEnd w:id="26"/>
    <w:bookmarkStart w:id="27" w:name="education"/>
    <w:p>
      <w:pPr>
        <w:pStyle w:val="Heading2"/>
      </w:pPr>
      <w:r>
        <w:t xml:space="preserve">Education</w:t>
      </w:r>
    </w:p>
    <w:p>
      <w:pPr>
        <w:pStyle w:val="FirstParagraph"/>
      </w:pPr>
      <w:r>
        <w:rPr>
          <w:bCs/>
          <w:b/>
        </w:rPr>
        <w:t xml:space="preserve">Bachelor of Science in Industrial Engineering</w:t>
      </w:r>
      <w:r>
        <w:br/>
      </w:r>
      <w:r>
        <w:t xml:space="preserve">Addis Ababa Institute of Technology, Ethiopia</w:t>
      </w:r>
      <w:r>
        <w:br/>
      </w:r>
      <w:r>
        <w:t xml:space="preserve">Graduated: 2014</w:t>
      </w:r>
    </w:p>
    <w:bookmarkEnd w:id="27"/>
    <w:bookmarkStart w:id="28" w:name="skills"/>
    <w:p>
      <w:pPr>
        <w:pStyle w:val="Heading2"/>
      </w:pPr>
      <w:r>
        <w:t xml:space="preserve">Skills</w:t>
      </w:r>
    </w:p>
    <w:p>
      <w:pPr>
        <w:numPr>
          <w:ilvl w:val="0"/>
          <w:numId w:val="1004"/>
        </w:numPr>
        <w:pStyle w:val="Compact"/>
      </w:pPr>
      <w:r>
        <w:t xml:space="preserve">Lean Manufacturing &amp; Six Sigma (Green Belt)</w:t>
      </w:r>
    </w:p>
    <w:p>
      <w:pPr>
        <w:numPr>
          <w:ilvl w:val="0"/>
          <w:numId w:val="1004"/>
        </w:numPr>
        <w:pStyle w:val="Compact"/>
      </w:pPr>
      <w:r>
        <w:t xml:space="preserve">Data Analysis and Visualization (Excel, Python, Tableau)</w:t>
      </w:r>
    </w:p>
    <w:p>
      <w:pPr>
        <w:numPr>
          <w:ilvl w:val="0"/>
          <w:numId w:val="1004"/>
        </w:numPr>
        <w:pStyle w:val="Compact"/>
      </w:pPr>
      <w:r>
        <w:t xml:space="preserve">Supply Chain Management &amp; Logistics</w:t>
      </w:r>
    </w:p>
    <w:p>
      <w:pPr>
        <w:numPr>
          <w:ilvl w:val="0"/>
          <w:numId w:val="1004"/>
        </w:numPr>
        <w:pStyle w:val="Compact"/>
      </w:pPr>
      <w:r>
        <w:t xml:space="preserve">CAD Software (AutoCAD, SolidWorks)</w:t>
      </w:r>
    </w:p>
    <w:p>
      <w:pPr>
        <w:numPr>
          <w:ilvl w:val="0"/>
          <w:numId w:val="1004"/>
        </w:numPr>
        <w:pStyle w:val="Compact"/>
      </w:pPr>
      <w:r>
        <w:t xml:space="preserve">Project Management (PMP-certified)</w:t>
      </w:r>
    </w:p>
    <w:p>
      <w:pPr>
        <w:numPr>
          <w:ilvl w:val="0"/>
          <w:numId w:val="1004"/>
        </w:numPr>
        <w:pStyle w:val="Compact"/>
      </w:pPr>
      <w:r>
        <w:t xml:space="preserve">Process Optimization and Quality Control</w:t>
      </w:r>
    </w:p>
    <w:bookmarkEnd w:id="28"/>
    <w:bookmarkStart w:id="29" w:name="certifications"/>
    <w:p>
      <w:pPr>
        <w:pStyle w:val="Heading2"/>
      </w:pPr>
      <w:r>
        <w:t xml:space="preserve">Certifications</w:t>
      </w:r>
    </w:p>
    <w:p>
      <w:pPr>
        <w:numPr>
          <w:ilvl w:val="0"/>
          <w:numId w:val="1005"/>
        </w:numPr>
        <w:pStyle w:val="Compact"/>
      </w:pPr>
      <w:r>
        <w:t xml:space="preserve">PMP (Project Management Professional) - Project Management Institute, 2020</w:t>
      </w:r>
    </w:p>
    <w:p>
      <w:pPr>
        <w:numPr>
          <w:ilvl w:val="0"/>
          <w:numId w:val="1005"/>
        </w:numPr>
        <w:pStyle w:val="Compact"/>
      </w:pPr>
      <w:r>
        <w:t xml:space="preserve">Lean Six Sigma Green Belt - Ethiopian Quality Institute, 2018</w:t>
      </w:r>
    </w:p>
    <w:p>
      <w:pPr>
        <w:numPr>
          <w:ilvl w:val="0"/>
          <w:numId w:val="1005"/>
        </w:numPr>
        <w:pStyle w:val="Compact"/>
      </w:pPr>
      <w:r>
        <w:t xml:space="preserve">ISO 9001:2015 Lead Auditor - Bureau Veritas, 2019</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Afaan Oromo (Intermediate)</w:t>
      </w:r>
    </w:p>
    <w:bookmarkEnd w:id="30"/>
    <w:bookmarkStart w:id="34" w:name="projects"/>
    <w:bookmarkStart w:id="33" w:name="notable-projects"/>
    <w:p>
      <w:pPr>
        <w:pStyle w:val="Heading2"/>
      </w:pPr>
      <w:r>
        <w:t xml:space="preserve">Notable Projects</w:t>
      </w:r>
    </w:p>
    <w:bookmarkStart w:id="31" w:name="X50af4380b0f42d26ae6354962fff4acf11b68b4"/>
    <w:p>
      <w:pPr>
        <w:pStyle w:val="Heading3"/>
      </w:pPr>
      <w:r>
        <w:t xml:space="preserve">Smart Manufacturing Initiative in Addis Ababa</w:t>
      </w:r>
    </w:p>
    <w:p>
      <w:pPr>
        <w:pStyle w:val="FirstParagraph"/>
      </w:pPr>
      <w:r>
        <w:rPr>
          <w:bCs/>
          <w:b/>
        </w:rPr>
        <w:t xml:space="preserve">Ethiopian Industry Development Center (EIDC)</w:t>
      </w:r>
    </w:p>
    <w:p>
      <w:pPr>
        <w:numPr>
          <w:ilvl w:val="0"/>
          <w:numId w:val="1007"/>
        </w:numPr>
        <w:pStyle w:val="Compact"/>
      </w:pPr>
      <w:r>
        <w:t xml:space="preserve">Developed a pilot program to integrate IoT sensors into manufacturing equipment, enabling real-time monitoring and predictive analytics.</w:t>
      </w:r>
    </w:p>
    <w:p>
      <w:pPr>
        <w:numPr>
          <w:ilvl w:val="0"/>
          <w:numId w:val="1007"/>
        </w:numPr>
        <w:pStyle w:val="Compact"/>
      </w:pPr>
      <w:r>
        <w:t xml:space="preserve">Collaborated with local universities to train engineers in digital transformation strategies, enhancing the region’s technical capacity.</w:t>
      </w:r>
    </w:p>
    <w:bookmarkEnd w:id="31"/>
    <w:bookmarkStart w:id="32" w:name="Xacfcb088afef92d3e1076a020a34b043e215f14"/>
    <w:p>
      <w:pPr>
        <w:pStyle w:val="Heading3"/>
      </w:pPr>
      <w:r>
        <w:t xml:space="preserve">Sustainable Supply Chain for Agro-Products</w:t>
      </w:r>
    </w:p>
    <w:p>
      <w:pPr>
        <w:pStyle w:val="FirstParagraph"/>
      </w:pPr>
      <w:r>
        <w:rPr>
          <w:bCs/>
          <w:b/>
        </w:rPr>
        <w:t xml:space="preserve">Ethiopian Agricultural Cooperatives Network</w:t>
      </w:r>
    </w:p>
    <w:p>
      <w:pPr>
        <w:numPr>
          <w:ilvl w:val="0"/>
          <w:numId w:val="1008"/>
        </w:numPr>
        <w:pStyle w:val="Compact"/>
      </w:pPr>
      <w:r>
        <w:t xml:space="preserve">Optimized transportation routes for agro-products from rural areas to Addis Ababa, reducing fuel consumption by 25% and carbon emissions by 18%.</w:t>
      </w:r>
    </w:p>
    <w:p>
      <w:pPr>
        <w:numPr>
          <w:ilvl w:val="0"/>
          <w:numId w:val="1008"/>
        </w:numPr>
        <w:pStyle w:val="Compact"/>
      </w:pPr>
      <w:r>
        <w:t xml:space="preserve">Implemented a traceability system using blockchain technology to improve transparency and trust in the supply chain.</w:t>
      </w:r>
    </w:p>
    <w:bookmarkEnd w:id="32"/>
    <w:bookmarkEnd w:id="33"/>
    <w:bookmarkEnd w:id="34"/>
    <w:bookmarkStart w:id="35" w:name="achievements"/>
    <w:p>
      <w:pPr>
        <w:pStyle w:val="Heading2"/>
      </w:pPr>
      <w:r>
        <w:t xml:space="preserve">Achievements</w:t>
      </w:r>
    </w:p>
    <w:p>
      <w:pPr>
        <w:numPr>
          <w:ilvl w:val="0"/>
          <w:numId w:val="1009"/>
        </w:numPr>
        <w:pStyle w:val="Compact"/>
      </w:pPr>
      <w:r>
        <w:t xml:space="preserve">Recognized as "Top Industrial Engineer of the Year" by the Ethiopian Engineering Association (2021).</w:t>
      </w:r>
    </w:p>
    <w:p>
      <w:pPr>
        <w:numPr>
          <w:ilvl w:val="0"/>
          <w:numId w:val="1009"/>
        </w:numPr>
        <w:pStyle w:val="Compact"/>
      </w:pPr>
      <w:r>
        <w:t xml:space="preserve">Contributed to a 40% reduction in production costs for a textile company in Addis Ababa, directly improving its profitability.</w:t>
      </w:r>
    </w:p>
    <w:p>
      <w:pPr>
        <w:numPr>
          <w:ilvl w:val="0"/>
          <w:numId w:val="1009"/>
        </w:numPr>
        <w:pStyle w:val="Compact"/>
      </w:pPr>
      <w:r>
        <w:t xml:space="preserve">Published a research paper on "Industrial Engineering Applications in Ethiopian SMEs" in the Journal of African Industrial Development (2022).</w:t>
      </w:r>
    </w:p>
    <w:bookmarkEnd w:id="35"/>
    <w:bookmarkStart w:id="36" w:name="references"/>
    <w:p>
      <w:pPr>
        <w:pStyle w:val="Heading2"/>
      </w:pPr>
      <w:r>
        <w:t xml:space="preserve">References</w:t>
      </w:r>
    </w:p>
    <w:p>
      <w:pPr>
        <w:pStyle w:val="FirstParagraph"/>
      </w:pPr>
      <w:r>
        <w:t xml:space="preserve">Available upon request. Contact: alemtadesse@example.com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Ethiopia Addis Ababa</dc:title>
  <dc:creator/>
  <dc:language>en</dc:language>
  <cp:keywords/>
  <dcterms:created xsi:type="dcterms:W3CDTF">2025-12-10T20:40:03Z</dcterms:created>
  <dcterms:modified xsi:type="dcterms:W3CDTF">2025-12-10T20:40:03Z</dcterms:modified>
</cp:coreProperties>
</file>

<file path=docProps/custom.xml><?xml version="1.0" encoding="utf-8"?>
<Properties xmlns="http://schemas.openxmlformats.org/officeDocument/2006/custom-properties" xmlns:vt="http://schemas.openxmlformats.org/officeDocument/2006/docPropsVTypes"/>
</file>