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Germany</w:t>
      </w:r>
      <w:r>
        <w:t xml:space="preserve"> </w:t>
      </w:r>
      <w:r>
        <w:t xml:space="preserve">Munich</w:t>
      </w:r>
    </w:p>
    <w:bookmarkStart w:id="30" w:name="john-doe"/>
    <w:p>
      <w:pPr>
        <w:pStyle w:val="Heading1"/>
      </w:pPr>
      <w:r>
        <w:rPr>
          <w:bCs/>
          <w:b/>
        </w:rPr>
        <w:t xml:space="preserve">John Doe</w:t>
      </w:r>
    </w:p>
    <w:p>
      <w:pPr>
        <w:pStyle w:val="FirstParagraph"/>
      </w:pPr>
      <w:r>
        <w:rPr>
          <w:bCs/>
          <w:b/>
        </w:rPr>
        <w:t xml:space="preserve">Contact:</w:t>
      </w:r>
      <w:r>
        <w:t xml:space="preserve"> </w:t>
      </w:r>
      <w:r>
        <w:t xml:space="preserve">+49 123 456 7890 | john.doe@example.com | Munich, Germany</w:t>
      </w:r>
    </w:p>
    <w:p>
      <w:r>
        <w:pict>
          <v:rect style="width:0;height:1.5pt" o:hralign="center" o:hrstd="t" o:hr="t"/>
        </w:pict>
      </w:r>
    </w:p>
    <w:bookmarkStart w:id="20" w:name="professional-summary"/>
    <w:p>
      <w:pPr>
        <w:pStyle w:val="Heading2"/>
      </w:pPr>
      <w:r>
        <w:rPr>
          <w:bCs/>
          <w:b/>
        </w:rPr>
        <w:t xml:space="preserve">Professional Summary</w:t>
      </w:r>
    </w:p>
    <w:p>
      <w:pPr>
        <w:pStyle w:val="FirstParagraph"/>
      </w:pPr>
      <w:r>
        <w:t xml:space="preserve">A highly motivated Industrial Engineer with over 7 years of experience in optimizing manufacturing processes, improving operational efficiency, and implementing lean methodologies. Specialized in industrial systems design and process improvement for German industries in Munich. Proficient in understanding the unique requirements of Germany’s advanced manufacturing sector, including ISO standards and Industry 4.0 technologies. Adept at collaborating with cross-functional teams to deliver cost-effective solutions that align with Germany’s focus on precision engineering and sustainability.</w:t>
      </w:r>
    </w:p>
    <w:p>
      <w:r>
        <w:pict>
          <v:rect style="width:0;height:1.5pt" o:hralign="center" o:hrstd="t" o:hr="t"/>
        </w:pict>
      </w:r>
    </w:p>
    <w:bookmarkEnd w:id="20"/>
    <w:bookmarkStart w:id="21" w:name="technical-skills"/>
    <w:p>
      <w:pPr>
        <w:pStyle w:val="Heading2"/>
      </w:pPr>
      <w:r>
        <w:rPr>
          <w:bCs/>
          <w:b/>
        </w:rPr>
        <w:t xml:space="preserve">Technical Skills</w:t>
      </w:r>
    </w:p>
    <w:p>
      <w:pPr>
        <w:numPr>
          <w:ilvl w:val="0"/>
          <w:numId w:val="1001"/>
        </w:numPr>
        <w:pStyle w:val="Compact"/>
      </w:pPr>
      <w:r>
        <w:rPr>
          <w:bCs/>
          <w:b/>
        </w:rPr>
        <w:t xml:space="preserve">Software:</w:t>
      </w:r>
      <w:r>
        <w:t xml:space="preserve"> </w:t>
      </w:r>
      <w:r>
        <w:t xml:space="preserve">AutoCAD, SAP ERP, MATLAB, SolidWorks, Lean Six Sigma (Green Belt), ISO 9001:2015</w:t>
      </w:r>
    </w:p>
    <w:p>
      <w:pPr>
        <w:numPr>
          <w:ilvl w:val="0"/>
          <w:numId w:val="1001"/>
        </w:numPr>
        <w:pStyle w:val="Compact"/>
      </w:pPr>
      <w:r>
        <w:rPr>
          <w:bCs/>
          <w:b/>
        </w:rPr>
        <w:t xml:space="preserve">Languages:</w:t>
      </w:r>
      <w:r>
        <w:t xml:space="preserve"> </w:t>
      </w:r>
      <w:r>
        <w:t xml:space="preserve">German (C1 proficiency), English (Fluent), Basic French</w:t>
      </w:r>
    </w:p>
    <w:p>
      <w:pPr>
        <w:numPr>
          <w:ilvl w:val="0"/>
          <w:numId w:val="1001"/>
        </w:numPr>
        <w:pStyle w:val="Compact"/>
      </w:pPr>
      <w:r>
        <w:rPr>
          <w:bCs/>
          <w:b/>
        </w:rPr>
        <w:t xml:space="preserve">Expertise:</w:t>
      </w:r>
      <w:r>
        <w:t xml:space="preserve"> </w:t>
      </w:r>
      <w:r>
        <w:t xml:space="preserve">Process Optimization, Supply Chain Management, Quality Control, Data Analysis, Industrial Automation</w:t>
      </w:r>
    </w:p>
    <w:p>
      <w:r>
        <w:pict>
          <v:rect style="width:0;height:1.5pt" o:hralign="center" o:hrstd="t" o:hr="t"/>
        </w:pict>
      </w:r>
    </w:p>
    <w:bookmarkEnd w:id="21"/>
    <w:bookmarkStart w:id="25" w:name="professional-experience"/>
    <w:p>
      <w:pPr>
        <w:pStyle w:val="Heading2"/>
      </w:pPr>
      <w:r>
        <w:rPr>
          <w:bCs/>
          <w:b/>
        </w:rPr>
        <w:t xml:space="preserve">Professional Experience</w:t>
      </w:r>
    </w:p>
    <w:bookmarkStart w:id="22" w:name="senior-industrial-engineer"/>
    <w:p>
      <w:pPr>
        <w:pStyle w:val="Heading3"/>
      </w:pPr>
      <w:r>
        <w:rPr>
          <w:bCs/>
          <w:b/>
        </w:rPr>
        <w:t xml:space="preserve">Senior Industrial Engineer</w:t>
      </w:r>
    </w:p>
    <w:p>
      <w:pPr>
        <w:pStyle w:val="FirstParagraph"/>
      </w:pPr>
      <w:r>
        <w:rPr>
          <w:iCs/>
          <w:i/>
        </w:rPr>
        <w:t xml:space="preserve">Munich Manufacturing Solutions (MMS), Munich, Germany | Jan 2018 – Present</w:t>
      </w:r>
    </w:p>
    <w:p>
      <w:pPr>
        <w:numPr>
          <w:ilvl w:val="0"/>
          <w:numId w:val="1002"/>
        </w:numPr>
        <w:pStyle w:val="Compact"/>
      </w:pPr>
      <w:r>
        <w:t xml:space="preserve">Lead cross-functional teams to redesign production lines, reducing lead times by 25% and increasing throughput by 18% in the automotive component division.</w:t>
      </w:r>
    </w:p>
    <w:p>
      <w:pPr>
        <w:numPr>
          <w:ilvl w:val="0"/>
          <w:numId w:val="1002"/>
        </w:numPr>
        <w:pStyle w:val="Compact"/>
      </w:pPr>
      <w:r>
        <w:t xml:space="preserve">Implemented lean manufacturing principles to eliminate waste in the assembly process, resulting in a 30% reduction in material costs for a major client.</w:t>
      </w:r>
    </w:p>
    <w:p>
      <w:pPr>
        <w:numPr>
          <w:ilvl w:val="0"/>
          <w:numId w:val="1002"/>
        </w:numPr>
        <w:pStyle w:val="Compact"/>
      </w:pPr>
      <w:r>
        <w:t xml:space="preserve">Collaborated with suppliers and internal stakeholders to integrate Industry 4.0 technologies, including IoT-enabled monitoring systems, improving real-time data accuracy by 40%.</w:t>
      </w:r>
    </w:p>
    <w:p>
      <w:pPr>
        <w:numPr>
          <w:ilvl w:val="0"/>
          <w:numId w:val="1002"/>
        </w:numPr>
        <w:pStyle w:val="Compact"/>
      </w:pPr>
      <w:r>
        <w:t xml:space="preserve">Developed training programs for employees on new workflows and safety protocols, contributing to a 50% decrease in workplace incidents over two years.</w:t>
      </w:r>
    </w:p>
    <w:bookmarkEnd w:id="22"/>
    <w:bookmarkStart w:id="23" w:name="industrial-engineer"/>
    <w:p>
      <w:pPr>
        <w:pStyle w:val="Heading3"/>
      </w:pPr>
      <w:r>
        <w:rPr>
          <w:bCs/>
          <w:b/>
        </w:rPr>
        <w:t xml:space="preserve">Industrial Engineer</w:t>
      </w:r>
    </w:p>
    <w:p>
      <w:pPr>
        <w:pStyle w:val="FirstParagraph"/>
      </w:pPr>
      <w:r>
        <w:rPr>
          <w:iCs/>
          <w:i/>
        </w:rPr>
        <w:t xml:space="preserve">Germany Tech Innovations (GTI), Munich, Germany | Aug 2014 – Dec 2017</w:t>
      </w:r>
    </w:p>
    <w:p>
      <w:pPr>
        <w:numPr>
          <w:ilvl w:val="0"/>
          <w:numId w:val="1003"/>
        </w:numPr>
        <w:pStyle w:val="Compact"/>
      </w:pPr>
      <w:r>
        <w:t xml:space="preserve">Optimized warehouse operations using simulation software, reducing inventory management costs by 15% and improving order fulfillment accuracy to 98%.</w:t>
      </w:r>
    </w:p>
    <w:p>
      <w:pPr>
        <w:numPr>
          <w:ilvl w:val="0"/>
          <w:numId w:val="1003"/>
        </w:numPr>
        <w:pStyle w:val="Compact"/>
      </w:pPr>
      <w:r>
        <w:t xml:space="preserve">Conducted root-cause analysis on production bottlenecks, proposing solutions that improved machine utilization by 20% across three facilities.</w:t>
      </w:r>
    </w:p>
    <w:p>
      <w:pPr>
        <w:numPr>
          <w:ilvl w:val="0"/>
          <w:numId w:val="1003"/>
        </w:numPr>
        <w:pStyle w:val="Compact"/>
      </w:pPr>
      <w:r>
        <w:t xml:space="preserve">Supported the development of a sustainability initiative, aligning with Germany’s environmental regulations and reducing energy consumption by 12% in the packaging department.</w:t>
      </w:r>
    </w:p>
    <w:p>
      <w:pPr>
        <w:numPr>
          <w:ilvl w:val="0"/>
          <w:numId w:val="1003"/>
        </w:numPr>
        <w:pStyle w:val="Compact"/>
      </w:pPr>
      <w:r>
        <w:t xml:space="preserve">Assisted in the certification of production units to ISO 14001 standards, ensuring compliance with Germany’s stringent environmental policies.</w:t>
      </w:r>
    </w:p>
    <w:bookmarkEnd w:id="23"/>
    <w:bookmarkStart w:id="24" w:name="internship-industrial-engineering"/>
    <w:p>
      <w:pPr>
        <w:pStyle w:val="Heading3"/>
      </w:pPr>
      <w:r>
        <w:rPr>
          <w:bCs/>
          <w:b/>
        </w:rPr>
        <w:t xml:space="preserve">Internship – Industrial Engineering</w:t>
      </w:r>
    </w:p>
    <w:p>
      <w:pPr>
        <w:pStyle w:val="FirstParagraph"/>
      </w:pPr>
      <w:r>
        <w:rPr>
          <w:iCs/>
          <w:i/>
        </w:rPr>
        <w:t xml:space="preserve">Bosch Group, Munich, Germany | Jun 2012 – Aug 2012</w:t>
      </w:r>
    </w:p>
    <w:p>
      <w:pPr>
        <w:numPr>
          <w:ilvl w:val="0"/>
          <w:numId w:val="1004"/>
        </w:numPr>
        <w:pStyle w:val="Compact"/>
      </w:pPr>
      <w:r>
        <w:t xml:space="preserve">Participated in the redesign of a conveyor belt system, enhancing efficiency by 10% and reducing maintenance downtime.</w:t>
      </w:r>
    </w:p>
    <w:p>
      <w:pPr>
        <w:numPr>
          <w:ilvl w:val="0"/>
          <w:numId w:val="1004"/>
        </w:numPr>
        <w:pStyle w:val="Compact"/>
      </w:pPr>
      <w:r>
        <w:t xml:space="preserve">Contributed to a project on predictive maintenance using AI algorithms, which was later adopted by two other Bosch divisions.</w:t>
      </w:r>
    </w:p>
    <w:p>
      <w:pPr>
        <w:numPr>
          <w:ilvl w:val="0"/>
          <w:numId w:val="1004"/>
        </w:numPr>
        <w:pStyle w:val="Compact"/>
      </w:pPr>
      <w:r>
        <w:t xml:space="preserve">Gained hands-on experience with German engineering practices, including Kaizen events and value stream mapping.</w:t>
      </w:r>
    </w:p>
    <w:p>
      <w:r>
        <w:pict>
          <v:rect style="width:0;height:1.5pt" o:hralign="center" o:hrstd="t" o:hr="t"/>
        </w:pict>
      </w:r>
    </w:p>
    <w:bookmarkEnd w:id="24"/>
    <w:bookmarkEnd w:id="25"/>
    <w:bookmarkStart w:id="26" w:name="education"/>
    <w:p>
      <w:pPr>
        <w:pStyle w:val="Heading2"/>
      </w:pPr>
      <w:r>
        <w:rPr>
          <w:bCs/>
          <w:b/>
        </w:rPr>
        <w:t xml:space="preserve">Education</w:t>
      </w:r>
    </w:p>
    <w:p>
      <w:pPr>
        <w:pStyle w:val="FirstParagraph"/>
      </w:pPr>
      <w:r>
        <w:rPr>
          <w:bCs/>
          <w:b/>
        </w:rPr>
        <w:t xml:space="preserve">Master of Science in Industrial Engineering</w:t>
      </w:r>
    </w:p>
    <w:p>
      <w:pPr>
        <w:pStyle w:val="BodyText"/>
      </w:pPr>
      <w:r>
        <w:rPr>
          <w:iCs/>
          <w:i/>
        </w:rPr>
        <w:t xml:space="preserve">TU Munich (Technical University of Munich), Germany | 2011 – 2014</w:t>
      </w:r>
    </w:p>
    <w:p>
      <w:pPr>
        <w:numPr>
          <w:ilvl w:val="0"/>
          <w:numId w:val="1005"/>
        </w:numPr>
        <w:pStyle w:val="Compact"/>
      </w:pPr>
      <w:r>
        <w:t xml:space="preserve">Thesis: “Optimizing Production Scheduling Using Genetic Algorithms for German Automotive Manufacturers.”</w:t>
      </w:r>
    </w:p>
    <w:p>
      <w:pPr>
        <w:numPr>
          <w:ilvl w:val="0"/>
          <w:numId w:val="1005"/>
        </w:numPr>
        <w:pStyle w:val="Compact"/>
      </w:pPr>
      <w:r>
        <w:t xml:space="preserve">Relevant coursework: Industrial Systems Design, Operations Research, Supply Chain Management.</w:t>
      </w:r>
    </w:p>
    <w:p>
      <w:pPr>
        <w:pStyle w:val="FirstParagraph"/>
      </w:pPr>
      <w:r>
        <w:rPr>
          <w:bCs/>
          <w:b/>
        </w:rPr>
        <w:t xml:space="preserve">Bachelor of Science in Mechanical Engineering</w:t>
      </w:r>
    </w:p>
    <w:p>
      <w:pPr>
        <w:pStyle w:val="BodyText"/>
      </w:pPr>
      <w:r>
        <w:rPr>
          <w:iCs/>
          <w:i/>
        </w:rPr>
        <w:t xml:space="preserve">University of Stuttgart, Germany | 2008 – 2011</w:t>
      </w:r>
    </w:p>
    <w:p>
      <w:r>
        <w:pict>
          <v:rect style="width:0;height:1.5pt" o:hralign="center" o:hrstd="t" o:hr="t"/>
        </w:pict>
      </w:r>
    </w:p>
    <w:bookmarkEnd w:id="26"/>
    <w:bookmarkStart w:id="27" w:name="certifications-languages"/>
    <w:p>
      <w:pPr>
        <w:pStyle w:val="Heading2"/>
      </w:pPr>
      <w:r>
        <w:rPr>
          <w:bCs/>
          <w:b/>
        </w:rPr>
        <w:t xml:space="preserve">Certifications &amp; Languages</w:t>
      </w:r>
    </w:p>
    <w:p>
      <w:pPr>
        <w:numPr>
          <w:ilvl w:val="0"/>
          <w:numId w:val="1006"/>
        </w:numPr>
        <w:pStyle w:val="Compact"/>
      </w:pPr>
      <w:r>
        <w:rPr>
          <w:bCs/>
          <w:b/>
        </w:rPr>
        <w:t xml:space="preserve">Lean Six Sigma Green Belt:</w:t>
      </w:r>
      <w:r>
        <w:t xml:space="preserve"> </w:t>
      </w:r>
      <w:r>
        <w:t xml:space="preserve">Certified by the German Society for Quality (DGQ).</w:t>
      </w:r>
    </w:p>
    <w:p>
      <w:pPr>
        <w:numPr>
          <w:ilvl w:val="0"/>
          <w:numId w:val="1006"/>
        </w:numPr>
        <w:pStyle w:val="Compact"/>
      </w:pPr>
      <w:r>
        <w:rPr>
          <w:bCs/>
          <w:b/>
        </w:rPr>
        <w:t xml:space="preserve">ISO 9001:2015 Auditor Certification:</w:t>
      </w:r>
      <w:r>
        <w:t xml:space="preserve"> </w:t>
      </w:r>
      <w:r>
        <w:t xml:space="preserve">Completed through TÜV Rheinland.</w:t>
      </w:r>
    </w:p>
    <w:p>
      <w:pPr>
        <w:numPr>
          <w:ilvl w:val="0"/>
          <w:numId w:val="1006"/>
        </w:numPr>
        <w:pStyle w:val="Compact"/>
      </w:pPr>
      <w:r>
        <w:rPr>
          <w:bCs/>
          <w:b/>
        </w:rPr>
        <w:t xml:space="preserve">Languages:</w:t>
      </w:r>
      <w:r>
        <w:t xml:space="preserve"> </w:t>
      </w:r>
      <w:r>
        <w:t xml:space="preserve">German (C1), English (Fluent), French (Basic).</w:t>
      </w:r>
    </w:p>
    <w:p>
      <w:r>
        <w:pict>
          <v:rect style="width:0;height:1.5pt" o:hralign="center" o:hrstd="t" o:hr="t"/>
        </w:pict>
      </w:r>
    </w:p>
    <w:bookmarkEnd w:id="27"/>
    <w:bookmarkStart w:id="28" w:name="professional-affiliations"/>
    <w:p>
      <w:pPr>
        <w:pStyle w:val="Heading2"/>
      </w:pPr>
      <w:r>
        <w:rPr>
          <w:bCs/>
          <w:b/>
        </w:rPr>
        <w:t xml:space="preserve">Professional Affiliations</w:t>
      </w:r>
    </w:p>
    <w:p>
      <w:pPr>
        <w:numPr>
          <w:ilvl w:val="0"/>
          <w:numId w:val="1007"/>
        </w:numPr>
        <w:pStyle w:val="Compact"/>
      </w:pPr>
      <w:r>
        <w:t xml:space="preserve">Member of the German Industrial Engineering Association (DIN e.V.).</w:t>
      </w:r>
    </w:p>
    <w:p>
      <w:pPr>
        <w:numPr>
          <w:ilvl w:val="0"/>
          <w:numId w:val="1007"/>
        </w:numPr>
        <w:pStyle w:val="Compact"/>
      </w:pPr>
      <w:r>
        <w:t xml:space="preserve">Active participant in Munich-based engineering networking events and industry seminars.</w:t>
      </w:r>
    </w:p>
    <w:p>
      <w:r>
        <w:pict>
          <v:rect style="width:0;height:1.5pt" o:hralign="center" o:hrstd="t" o:hr="t"/>
        </w:pict>
      </w:r>
    </w:p>
    <w:bookmarkEnd w:id="28"/>
    <w:bookmarkStart w:id="29" w:name="additional-information"/>
    <w:p>
      <w:pPr>
        <w:pStyle w:val="Heading2"/>
      </w:pPr>
      <w:r>
        <w:rPr>
          <w:bCs/>
          <w:b/>
        </w:rPr>
        <w:t xml:space="preserve">Additional Information</w:t>
      </w:r>
    </w:p>
    <w:p>
      <w:pPr>
        <w:pStyle w:val="FirstParagraph"/>
      </w:pPr>
      <w:r>
        <w:rPr>
          <w:bCs/>
          <w:b/>
        </w:rPr>
        <w:t xml:space="preserve">Location:</w:t>
      </w:r>
      <w:r>
        <w:t xml:space="preserve"> </w:t>
      </w:r>
      <w:r>
        <w:t xml:space="preserve">Munich, Germany. Available for relocation to other German industrial hubs if required.</w:t>
      </w:r>
    </w:p>
    <w:p>
      <w:pPr>
        <w:pStyle w:val="BodyText"/>
      </w:pPr>
      <w:r>
        <w:rPr>
          <w:bCs/>
          <w:b/>
        </w:rPr>
        <w:t xml:space="preserve">Interests:</w:t>
      </w:r>
      <w:r>
        <w:t xml:space="preserve"> </w:t>
      </w:r>
      <w:r>
        <w:t xml:space="preserve">Sustainable manufacturing, robotics in production lines, and exploring Germany’s cultural heritage.</w:t>
      </w:r>
    </w:p>
    <w:p>
      <w:r>
        <w:pict>
          <v:rect style="width:0;height:1.5pt" o:hralign="center" o:hrstd="t" o:hr="t"/>
        </w:pic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Industrial Engineer in Germany Munich</dc:title>
  <dc:creator/>
  <dc:language>en</dc:language>
  <cp:keywords/>
  <dcterms:created xsi:type="dcterms:W3CDTF">2026-07-19T05:33:23Z</dcterms:created>
  <dcterms:modified xsi:type="dcterms:W3CDTF">2026-07-19T05:33:23Z</dcterms:modified>
</cp:coreProperties>
</file>

<file path=docProps/custom.xml><?xml version="1.0" encoding="utf-8"?>
<Properties xmlns="http://schemas.openxmlformats.org/officeDocument/2006/custom-properties" xmlns:vt="http://schemas.openxmlformats.org/officeDocument/2006/docPropsVTypes"/>
</file>