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Qatar</w:t>
      </w:r>
      <w:r>
        <w:t xml:space="preserve"> </w:t>
      </w:r>
      <w:r>
        <w:t xml:space="preserve">Doha</w:t>
      </w:r>
    </w:p>
    <w:bookmarkStart w:id="33" w:name="resume"/>
    <w:p>
      <w:pPr>
        <w:pStyle w:val="Heading1"/>
      </w:pPr>
      <w:r>
        <w:t xml:space="preserve">Resume</w:t>
      </w:r>
    </w:p>
    <w:bookmarkStart w:id="32" w:name="industrial-engineer-qatar-doha"/>
    <w:p>
      <w:pPr>
        <w:pStyle w:val="Heading2"/>
      </w:pPr>
      <w:r>
        <w:t xml:space="preserve">Industrial Engineer | Qatar Doha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Al-Mansoori</w:t>
      </w:r>
      <w:r>
        <w:br/>
      </w:r>
      <w:r>
        <w:rPr>
          <w:bCs/>
          <w:b/>
        </w:rPr>
        <w:t xml:space="preserve">Email:</w:t>
      </w:r>
      <w:r>
        <w:t xml:space="preserve"> </w:t>
      </w:r>
      <w:r>
        <w:t xml:space="preserve">ahmed.almansoori@example.com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Industrial Engineer with over 8 years of experience in optimizing operational efficiency, streamlining production processes, and driving sustainable growth in manufacturing and service sectors. Aiming to contribute my expertise in Qatar Doha's dynamic industrial landscape to support the nation’s vision of economic diversification and technological advancement. Proficient in lean manufacturing, process improvement, supply chain management, and data-driven decision-making tailored to the unique demands of Qatar's industries.</w:t>
      </w:r>
    </w:p>
    <w:bookmarkEnd w:id="21"/>
    <w:bookmarkStart w:id="22" w:name="education"/>
    <w:p>
      <w:pPr>
        <w:pStyle w:val="Heading3"/>
      </w:pPr>
      <w:r>
        <w:t xml:space="preserve">Education</w:t>
      </w:r>
    </w:p>
    <w:p>
      <w:pPr>
        <w:pStyle w:val="FirstParagraph"/>
      </w:pPr>
      <w:r>
        <w:rPr>
          <w:bCs/>
          <w:b/>
        </w:rPr>
        <w:t xml:space="preserve">MSc in Industrial Engineering</w:t>
      </w:r>
      <w:r>
        <w:br/>
      </w:r>
      <w:r>
        <w:t xml:space="preserve">Texas A&amp;M University, USA</w:t>
      </w:r>
      <w:r>
        <w:br/>
      </w:r>
      <w:r>
        <w:t xml:space="preserve">Graduated: May 2016</w:t>
      </w:r>
      <w:r>
        <w:br/>
      </w:r>
      <w:r>
        <w:t xml:space="preserve">Thesis: "Optimization of Production Scheduling in High-Density Manufacturing Environments"</w:t>
      </w:r>
    </w:p>
    <w:p>
      <w:pPr>
        <w:pStyle w:val="BodyText"/>
      </w:pPr>
      <w:r>
        <w:rPr>
          <w:bCs/>
          <w:b/>
        </w:rPr>
        <w:t xml:space="preserve">BSc in Mechanical Engineering</w:t>
      </w:r>
      <w:r>
        <w:br/>
      </w:r>
      <w:r>
        <w:t xml:space="preserve">Qatar University, Doha, Qatar</w:t>
      </w:r>
      <w:r>
        <w:br/>
      </w:r>
      <w:r>
        <w:t xml:space="preserve">Graduated: June 2013</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Al Jazeera Media Network, Doha, Qatar</w:t>
      </w:r>
      <w:r>
        <w:br/>
      </w:r>
      <w:r>
        <w:t xml:space="preserve">April 2019 – Present</w:t>
      </w:r>
      <w:r>
        <w:br/>
      </w:r>
      <w:r>
        <w:t xml:space="preserve">- Led cross-functional teams to redesign workflows in content production and distribution, reducing operational costs by 18% within two years.</w:t>
      </w:r>
      <w:r>
        <w:br/>
      </w:r>
      <w:r>
        <w:t xml:space="preserve">- Implemented lean manufacturing principles to enhance efficiency in media infrastructure projects, aligning with Qatar Doha's goals for technological innovation.</w:t>
      </w:r>
      <w:r>
        <w:br/>
      </w:r>
      <w:r>
        <w:t xml:space="preserve">- Collaborated with data analytics teams to develop predictive maintenance models for broadcast equipment, improving system uptime by 25%.</w:t>
      </w:r>
    </w:p>
    <w:bookmarkEnd w:id="23"/>
    <w:bookmarkStart w:id="24" w:name="industrial-engineer"/>
    <w:p>
      <w:pPr>
        <w:pStyle w:val="Heading4"/>
      </w:pPr>
      <w:r>
        <w:t xml:space="preserve">Industrial Engineer</w:t>
      </w:r>
    </w:p>
    <w:p>
      <w:pPr>
        <w:pStyle w:val="FirstParagraph"/>
      </w:pPr>
      <w:r>
        <w:rPr>
          <w:bCs/>
          <w:b/>
        </w:rPr>
        <w:t xml:space="preserve">Qatar Foundation for Education, Science and Community Development, Doha, Qatar</w:t>
      </w:r>
      <w:r>
        <w:br/>
      </w:r>
      <w:r>
        <w:t xml:space="preserve">January 2016 – March 2019</w:t>
      </w:r>
      <w:r>
        <w:br/>
      </w:r>
      <w:r>
        <w:t xml:space="preserve">- Designed and deployed process improvement initiatives across academic and research facilities, optimizing resource allocation by 30%.</w:t>
      </w:r>
      <w:r>
        <w:br/>
      </w:r>
      <w:r>
        <w:t xml:space="preserve">- Conducted root cause analysis for production bottlenecks in campus maintenance operations, resulting in a 40% reduction in downtime.</w:t>
      </w:r>
      <w:r>
        <w:br/>
      </w:r>
      <w:r>
        <w:t xml:space="preserve">- Partnered with local vendors to integrate sustainable practices into facility management systems, supporting Qatar Doha's sustainability targets.</w:t>
      </w:r>
    </w:p>
    <w:bookmarkEnd w:id="24"/>
    <w:bookmarkStart w:id="25" w:name="process-improvement-specialist"/>
    <w:p>
      <w:pPr>
        <w:pStyle w:val="Heading4"/>
      </w:pPr>
      <w:r>
        <w:t xml:space="preserve">Process Improvement Specialist</w:t>
      </w:r>
    </w:p>
    <w:p>
      <w:pPr>
        <w:pStyle w:val="FirstParagraph"/>
      </w:pPr>
      <w:r>
        <w:rPr>
          <w:bCs/>
          <w:b/>
        </w:rPr>
        <w:t xml:space="preserve">Qatar Petrochemical Company (QAPCO), Doha, Qatar</w:t>
      </w:r>
      <w:r>
        <w:br/>
      </w:r>
      <w:r>
        <w:t xml:space="preserve">July 2013 – December 2015</w:t>
      </w:r>
      <w:r>
        <w:br/>
      </w:r>
      <w:r>
        <w:t xml:space="preserve">- Optimized production line layouts in chemical manufacturing units, increasing output by 15% without additional capital investment.</w:t>
      </w:r>
      <w:r>
        <w:br/>
      </w:r>
      <w:r>
        <w:t xml:space="preserve">- Developed training programs for employees on Six Sigma methodologies, improving quality control metrics by 22%.</w:t>
      </w:r>
      <w:r>
        <w:br/>
      </w:r>
      <w:r>
        <w:t xml:space="preserve">- Analyzed supply chain data to reduce raw material waste by 12%, contributing to QAPCO’s operational excellence goals.</w:t>
      </w:r>
    </w:p>
    <w:bookmarkEnd w:id="25"/>
    <w:bookmarkEnd w:id="26"/>
    <w:bookmarkStart w:id="27" w:name="skills"/>
    <w:p>
      <w:pPr>
        <w:pStyle w:val="Heading3"/>
      </w:pPr>
      <w:r>
        <w:t xml:space="preserve">Skills</w:t>
      </w:r>
    </w:p>
    <w:p>
      <w:pPr>
        <w:numPr>
          <w:ilvl w:val="0"/>
          <w:numId w:val="1001"/>
        </w:numPr>
        <w:pStyle w:val="Compact"/>
      </w:pPr>
      <w:r>
        <w:t xml:space="preserve">Lean Manufacturing &amp; Six Sigma Certification</w:t>
      </w:r>
    </w:p>
    <w:p>
      <w:pPr>
        <w:numPr>
          <w:ilvl w:val="0"/>
          <w:numId w:val="1001"/>
        </w:numPr>
        <w:pStyle w:val="Compact"/>
      </w:pPr>
      <w:r>
        <w:t xml:space="preserve">Process Optimization and Workflow Analysis</w:t>
      </w:r>
    </w:p>
    <w:p>
      <w:pPr>
        <w:numPr>
          <w:ilvl w:val="0"/>
          <w:numId w:val="1001"/>
        </w:numPr>
        <w:pStyle w:val="Compact"/>
      </w:pPr>
      <w:r>
        <w:t xml:space="preserve">Data Analytics and Statistical Tools (Minitab, SPSS)</w:t>
      </w:r>
    </w:p>
    <w:p>
      <w:pPr>
        <w:numPr>
          <w:ilvl w:val="0"/>
          <w:numId w:val="1001"/>
        </w:numPr>
        <w:pStyle w:val="Compact"/>
      </w:pPr>
      <w:r>
        <w:t xml:space="preserve">Supply Chain Management and Logistics</w:t>
      </w:r>
    </w:p>
    <w:p>
      <w:pPr>
        <w:numPr>
          <w:ilvl w:val="0"/>
          <w:numId w:val="1001"/>
        </w:numPr>
        <w:pStyle w:val="Compact"/>
      </w:pPr>
      <w:r>
        <w:t xml:space="preserve">CAD and Simulation Software (AutoCAD, Simul8)</w:t>
      </w:r>
    </w:p>
    <w:p>
      <w:pPr>
        <w:numPr>
          <w:ilvl w:val="0"/>
          <w:numId w:val="1001"/>
        </w:numPr>
        <w:pStyle w:val="Compact"/>
      </w:pPr>
      <w:r>
        <w:t xml:space="preserve">ERP Systems Implementation (SAP, Oracle)</w:t>
      </w:r>
    </w:p>
    <w:p>
      <w:pPr>
        <w:numPr>
          <w:ilvl w:val="0"/>
          <w:numId w:val="1001"/>
        </w:numPr>
        <w:pStyle w:val="Compact"/>
      </w:pPr>
      <w:r>
        <w:t xml:space="preserve">Project Management (PMP Certified)</w:t>
      </w:r>
    </w:p>
    <w:p>
      <w:pPr>
        <w:numPr>
          <w:ilvl w:val="0"/>
          <w:numId w:val="1001"/>
        </w:numPr>
        <w:pStyle w:val="Compact"/>
      </w:pPr>
      <w:r>
        <w:t xml:space="preserve">Team Leadership and Cross-Cultural Collaboration</w:t>
      </w:r>
    </w:p>
    <w:bookmarkEnd w:id="27"/>
    <w:bookmarkStart w:id="28" w:name="certifications"/>
    <w:p>
      <w:pPr>
        <w:pStyle w:val="Heading3"/>
      </w:pPr>
      <w:r>
        <w:t xml:space="preserve">Certifications</w:t>
      </w:r>
    </w:p>
    <w:p>
      <w:pPr>
        <w:pStyle w:val="FirstParagraph"/>
      </w:pPr>
      <w:r>
        <w:rPr>
          <w:bCs/>
          <w:b/>
        </w:rPr>
        <w:t xml:space="preserve">PMP (Project Management Professional)</w:t>
      </w:r>
      <w:r>
        <w:br/>
      </w:r>
      <w:r>
        <w:t xml:space="preserve">Project Management Institute, 2018</w:t>
      </w:r>
    </w:p>
    <w:p>
      <w:pPr>
        <w:pStyle w:val="BodyText"/>
      </w:pPr>
      <w:r>
        <w:rPr>
          <w:bCs/>
          <w:b/>
        </w:rPr>
        <w:t xml:space="preserve">Lean Six Sigma Green Belt</w:t>
      </w:r>
      <w:r>
        <w:br/>
      </w:r>
      <w:r>
        <w:t xml:space="preserve">ASQ, 2017</w:t>
      </w:r>
    </w:p>
    <w:p>
      <w:pPr>
        <w:pStyle w:val="BodyText"/>
      </w:pPr>
      <w:r>
        <w:rPr>
          <w:bCs/>
          <w:b/>
        </w:rPr>
        <w:t xml:space="preserve">ISO 9001:2015 Quality Management Systems Auditor</w:t>
      </w:r>
      <w:r>
        <w:br/>
      </w:r>
      <w:r>
        <w:t xml:space="preserve">British Standards Institution, 2016</w:t>
      </w:r>
    </w:p>
    <w:bookmarkEnd w:id="28"/>
    <w:bookmarkStart w:id="29" w:name="professional-affiliations"/>
    <w:p>
      <w:pPr>
        <w:pStyle w:val="Heading3"/>
      </w:pPr>
      <w:r>
        <w:t xml:space="preserve">Professional Affiliations</w:t>
      </w:r>
    </w:p>
    <w:p>
      <w:pPr>
        <w:numPr>
          <w:ilvl w:val="0"/>
          <w:numId w:val="1002"/>
        </w:numPr>
        <w:pStyle w:val="Compact"/>
      </w:pPr>
      <w:r>
        <w:t xml:space="preserve">Member, Qatar Engineering Society (QES)</w:t>
      </w:r>
    </w:p>
    <w:p>
      <w:pPr>
        <w:numPr>
          <w:ilvl w:val="0"/>
          <w:numId w:val="1002"/>
        </w:numPr>
        <w:pStyle w:val="Compact"/>
      </w:pPr>
      <w:r>
        <w:t xml:space="preserve">Member, American Society of Industrial Engineers (ASIE)</w:t>
      </w:r>
    </w:p>
    <w:p>
      <w:pPr>
        <w:numPr>
          <w:ilvl w:val="0"/>
          <w:numId w:val="1002"/>
        </w:numPr>
        <w:pStyle w:val="Compact"/>
      </w:pPr>
      <w:r>
        <w:t xml:space="preserve">Volunteer, Doha Sustainable Development Forum</w:t>
      </w:r>
    </w:p>
    <w:bookmarkEnd w:id="29"/>
    <w:bookmarkStart w:id="30" w:name="projects-and-achievements"/>
    <w:p>
      <w:pPr>
        <w:pStyle w:val="Heading3"/>
      </w:pPr>
      <w:r>
        <w:t xml:space="preserve">Projects and Achievements</w:t>
      </w:r>
    </w:p>
    <w:p>
      <w:pPr>
        <w:pStyle w:val="FirstParagraph"/>
      </w:pPr>
      <w:r>
        <w:rPr>
          <w:bCs/>
          <w:b/>
        </w:rPr>
        <w:t xml:space="preserve">Smart Factory Implementation at Qatar Industrial Park (2021)</w:t>
      </w:r>
      <w:r>
        <w:br/>
      </w:r>
      <w:r>
        <w:t xml:space="preserve">Spearheaded the integration of IoT-enabled monitoring systems across manufacturing units, reducing energy consumption by 18% and improving real-time decision-making capabilities.</w:t>
      </w:r>
    </w:p>
    <w:p>
      <w:pPr>
        <w:pStyle w:val="BodyText"/>
      </w:pPr>
      <w:r>
        <w:rPr>
          <w:bCs/>
          <w:b/>
        </w:rPr>
        <w:t xml:space="preserve">Supply Chain Resilience Program for Doha Logistics Hub (2020)</w:t>
      </w:r>
      <w:r>
        <w:br/>
      </w:r>
      <w:r>
        <w:t xml:space="preserve">Designed a decentralized supply chain model to mitigate risks during global disruptions, enhancing the hub’s reliability by 35%.</w:t>
      </w:r>
    </w:p>
    <w:p>
      <w:pPr>
        <w:pStyle w:val="BodyText"/>
      </w:pPr>
      <w:r>
        <w:rPr>
          <w:bCs/>
          <w:b/>
        </w:rPr>
        <w:t xml:space="preserve">Lean Manufacturing Training Program for Qatari SMEs (2019)</w:t>
      </w:r>
      <w:r>
        <w:br/>
      </w:r>
      <w:r>
        <w:t xml:space="preserve">Delivered workshops to over 200 local businesses, fostering a culture of efficiency and innovation in Qatar Doha’s industrial sector.</w:t>
      </w:r>
    </w:p>
    <w:bookmarkEnd w:id="30"/>
    <w:bookmarkStart w:id="31" w:name="references"/>
    <w:p>
      <w:pPr>
        <w:pStyle w:val="Heading3"/>
      </w:pPr>
      <w:r>
        <w:t xml:space="preserve">References</w:t>
      </w:r>
    </w:p>
    <w:p>
      <w:pPr>
        <w:pStyle w:val="FirstParagraph"/>
      </w:pPr>
      <w:r>
        <w:t xml:space="preserve">Available upon request.</w:t>
      </w:r>
    </w:p>
    <w:bookmarkEnd w:id="31"/>
    <w:p>
      <w:r>
        <w:pict>
          <v:rect style="width:0;height:1.5pt" o:hralign="center" o:hrstd="t" o:hr="t"/>
        </w:pict>
      </w:r>
    </w:p>
    <w:p>
      <w:pPr>
        <w:pStyle w:val="FirstParagraph"/>
      </w:pPr>
      <w:r>
        <w:t xml:space="preserve">Resume | Industrial Engineer | Qatar Doha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Qatar Doha</dc:title>
  <dc:creator/>
  <dc:language>en</dc:language>
  <cp:keywords/>
  <dcterms:created xsi:type="dcterms:W3CDTF">2026-07-15T05:39:04Z</dcterms:created>
  <dcterms:modified xsi:type="dcterms:W3CDTF">2026-07-15T05:39:04Z</dcterms:modified>
</cp:coreProperties>
</file>

<file path=docProps/custom.xml><?xml version="1.0" encoding="utf-8"?>
<Properties xmlns="http://schemas.openxmlformats.org/officeDocument/2006/custom-properties" xmlns:vt="http://schemas.openxmlformats.org/officeDocument/2006/docPropsVTypes"/>
</file>