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Moscow</w:t>
      </w:r>
    </w:p>
    <w:bookmarkStart w:id="29" w:name="industrial-engineer-resume-russia-moscow"/>
    <w:p>
      <w:pPr>
        <w:pStyle w:val="Heading1"/>
      </w:pPr>
      <w:r>
        <w:t xml:space="preserve">Industrial Engineer Resume | Russia Moscow</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Start w:id="20" w:name="professional-summary"/>
    <w:p>
      <w:pPr>
        <w:pStyle w:val="Heading2"/>
      </w:pPr>
      <w:r>
        <w:t xml:space="preserve">Professional Summary</w:t>
      </w:r>
    </w:p>
    <w:p>
      <w:pPr>
        <w:pStyle w:val="FirstParagraph"/>
      </w:pPr>
      <w:r>
        <w:t xml:space="preserve">Dedicated Industrial Engineer with over 8 years of experience in optimizing production processes, enhancing operational efficiency, and implementing sustainable solutions for manufacturing and logistics sectors. A proven track record of driving cost reductions and improving productivity within the dynamic industrial landscape of Russia Moscow. Proficient in leveraging advanced analytical tools, lean manufacturing principles, and project management methodologies to deliver measurable results. Passionate about contributing to the growth of industries in Moscow through innovative engineering practices.</w:t>
      </w:r>
    </w:p>
    <w:bookmarkEnd w:id="20"/>
    <w:bookmarkStart w:id="21" w:name="professional-experience"/>
    <w:p>
      <w:pPr>
        <w:pStyle w:val="Heading2"/>
      </w:pPr>
      <w:r>
        <w:t xml:space="preserve">Professional Experience</w:t>
      </w:r>
    </w:p>
    <w:p>
      <w:pPr>
        <w:pStyle w:val="FirstParagraph"/>
      </w:pPr>
      <w:r>
        <w:rPr>
          <w:bCs/>
          <w:b/>
        </w:rPr>
        <w:t xml:space="preserve">Senior Industrial Engineer</w:t>
      </w:r>
      <w:r>
        <w:br/>
      </w:r>
      <w:r>
        <w:rPr>
          <w:iCs/>
          <w:i/>
        </w:rPr>
        <w:t xml:space="preserve">Moscow Manufacturing Solutions Ltd., Moscow, Russia</w:t>
      </w:r>
      <w:r>
        <w:br/>
      </w:r>
      <w:r>
        <w:rPr>
          <w:iCs/>
          <w:i/>
        </w:rPr>
        <w:t xml:space="preserve">January 2018 – Present</w:t>
      </w:r>
    </w:p>
    <w:p>
      <w:pPr>
        <w:numPr>
          <w:ilvl w:val="0"/>
          <w:numId w:val="1001"/>
        </w:numPr>
        <w:pStyle w:val="Compact"/>
      </w:pPr>
      <w:r>
        <w:t xml:space="preserve">Lead cross-functional teams to redesign production workflows, resulting in a 15% increase in output efficiency and a 20% reduction in operational costs for Moscow-based clients.</w:t>
      </w:r>
    </w:p>
    <w:p>
      <w:pPr>
        <w:numPr>
          <w:ilvl w:val="0"/>
          <w:numId w:val="1001"/>
        </w:numPr>
        <w:pStyle w:val="Compact"/>
      </w:pPr>
      <w:r>
        <w:t xml:space="preserve">Implemented Six Sigma methodologies to identify and eliminate waste in the supply chain, saving over $1.2 million annually for the company.</w:t>
      </w:r>
    </w:p>
    <w:p>
      <w:pPr>
        <w:numPr>
          <w:ilvl w:val="0"/>
          <w:numId w:val="1001"/>
        </w:numPr>
        <w:pStyle w:val="Compact"/>
      </w:pPr>
      <w:r>
        <w:t xml:space="preserve">Collaborated with local suppliers in Russia Moscow to streamline raw material procurement processes, reducing lead times by 12% through strategic vendor management.</w:t>
      </w:r>
    </w:p>
    <w:p>
      <w:pPr>
        <w:numPr>
          <w:ilvl w:val="0"/>
          <w:numId w:val="1001"/>
        </w:numPr>
        <w:pStyle w:val="Compact"/>
      </w:pPr>
      <w:r>
        <w:t xml:space="preserve">Developed and deployed a real-time monitoring system using IoT technology to track machine performance in Moscow factories, improving maintenance response times by 30%.</w:t>
      </w:r>
    </w:p>
    <w:p>
      <w:pPr>
        <w:pStyle w:val="FirstParagraph"/>
      </w:pPr>
      <w:r>
        <w:rPr>
          <w:bCs/>
          <w:b/>
        </w:rPr>
        <w:t xml:space="preserve">Industrial Engineer</w:t>
      </w:r>
      <w:r>
        <w:br/>
      </w:r>
      <w:r>
        <w:rPr>
          <w:iCs/>
          <w:i/>
        </w:rPr>
        <w:t xml:space="preserve">SysPro Engineering, Moscow, Russia</w:t>
      </w:r>
      <w:r>
        <w:br/>
      </w:r>
      <w:r>
        <w:rPr>
          <w:iCs/>
          <w:i/>
        </w:rPr>
        <w:t xml:space="preserve">March 2014 – December 2017</w:t>
      </w:r>
    </w:p>
    <w:p>
      <w:pPr>
        <w:numPr>
          <w:ilvl w:val="0"/>
          <w:numId w:val="1002"/>
        </w:numPr>
        <w:pStyle w:val="Compact"/>
      </w:pPr>
      <w:r>
        <w:t xml:space="preserve">Optimized warehouse operations by redesigning storage layouts and integrating automated inventory systems, boosting storage capacity by 25% in Moscow facilities.</w:t>
      </w:r>
    </w:p>
    <w:p>
      <w:pPr>
        <w:numPr>
          <w:ilvl w:val="0"/>
          <w:numId w:val="1002"/>
        </w:numPr>
        <w:pStyle w:val="Compact"/>
      </w:pPr>
      <w:r>
        <w:t xml:space="preserve">Conducted root cause analysis on production downtime incidents, reducing machine idle time by 18% through targeted process improvements.</w:t>
      </w:r>
    </w:p>
    <w:p>
      <w:pPr>
        <w:numPr>
          <w:ilvl w:val="0"/>
          <w:numId w:val="1002"/>
        </w:numPr>
        <w:pStyle w:val="Compact"/>
      </w:pPr>
      <w:r>
        <w:t xml:space="preserve">Designed training programs for factory staff in Russia Moscow to enhance adherence to safety protocols, contributing to a 40% decrease in workplace accidents.</w:t>
      </w:r>
    </w:p>
    <w:p>
      <w:pPr>
        <w:numPr>
          <w:ilvl w:val="0"/>
          <w:numId w:val="1002"/>
        </w:numPr>
        <w:pStyle w:val="Compact"/>
      </w:pPr>
      <w:r>
        <w:t xml:space="preserve">Partnered with the IT department to implement ERP solutions tailored for industrial clients, improving data accuracy and decision-making across Moscow-based operations.</w:t>
      </w:r>
    </w:p>
    <w:bookmarkEnd w:id="21"/>
    <w:bookmarkStart w:id="22" w:name="education"/>
    <w:p>
      <w:pPr>
        <w:pStyle w:val="Heading2"/>
      </w:pPr>
      <w:r>
        <w:t xml:space="preserve">Education</w:t>
      </w:r>
    </w:p>
    <w:p>
      <w:pPr>
        <w:pStyle w:val="FirstParagraph"/>
      </w:pPr>
      <w:r>
        <w:rPr>
          <w:bCs/>
          <w:b/>
        </w:rPr>
        <w:t xml:space="preserve">Moscow State University of Engineering and Technology</w:t>
      </w:r>
      <w:r>
        <w:br/>
      </w:r>
      <w:r>
        <w:rPr>
          <w:iCs/>
          <w:i/>
        </w:rPr>
        <w:t xml:space="preserve">Bachelor of Science in Industrial Engineering</w:t>
      </w:r>
      <w:r>
        <w:br/>
      </w:r>
      <w:r>
        <w:rPr>
          <w:iCs/>
          <w:i/>
        </w:rPr>
        <w:t xml:space="preserve">Graduated: 2013</w:t>
      </w:r>
    </w:p>
    <w:p>
      <w:pPr>
        <w:pStyle w:val="BodyText"/>
      </w:pPr>
      <w:r>
        <w:t xml:space="preserve">Relevant coursework included production planning, quality control, and industrial automation. Completed a thesis on "Efficient Resource Allocation in High-Density Manufacturing Environments" with a focus on Moscow's industrial infrastructure.</w:t>
      </w:r>
    </w:p>
    <w:bookmarkEnd w:id="22"/>
    <w:bookmarkStart w:id="23" w:name="skills"/>
    <w:p>
      <w:pPr>
        <w:pStyle w:val="Heading2"/>
      </w:pPr>
      <w:r>
        <w:t xml:space="preserve">Skills</w:t>
      </w:r>
    </w:p>
    <w:p>
      <w:pPr>
        <w:numPr>
          <w:ilvl w:val="0"/>
          <w:numId w:val="1003"/>
        </w:numPr>
        <w:pStyle w:val="Compact"/>
      </w:pPr>
      <w:r>
        <w:t xml:space="preserve">Lean Manufacturing &amp; Six Sigma (Green Belt)</w:t>
      </w:r>
    </w:p>
    <w:p>
      <w:pPr>
        <w:numPr>
          <w:ilvl w:val="0"/>
          <w:numId w:val="1003"/>
        </w:numPr>
        <w:pStyle w:val="Compact"/>
      </w:pPr>
      <w:r>
        <w:t xml:space="preserve">Process Optimization and Value Stream Mapping</w:t>
      </w:r>
    </w:p>
    <w:p>
      <w:pPr>
        <w:numPr>
          <w:ilvl w:val="0"/>
          <w:numId w:val="1003"/>
        </w:numPr>
        <w:pStyle w:val="Compact"/>
      </w:pPr>
      <w:r>
        <w:t xml:space="preserve">CAD Software (AutoCAD, SolidWorks)</w:t>
      </w:r>
    </w:p>
    <w:p>
      <w:pPr>
        <w:numPr>
          <w:ilvl w:val="0"/>
          <w:numId w:val="1003"/>
        </w:numPr>
        <w:pStyle w:val="Compact"/>
      </w:pPr>
      <w:r>
        <w:t xml:space="preserve">ERP Systems (SAP, Oracle)</w:t>
      </w:r>
    </w:p>
    <w:p>
      <w:pPr>
        <w:numPr>
          <w:ilvl w:val="0"/>
          <w:numId w:val="1003"/>
        </w:numPr>
        <w:pStyle w:val="Compact"/>
      </w:pPr>
      <w:r>
        <w:t xml:space="preserve">Data Analysis Tools (Python, Excel, SQL)</w:t>
      </w:r>
    </w:p>
    <w:p>
      <w:pPr>
        <w:numPr>
          <w:ilvl w:val="0"/>
          <w:numId w:val="1003"/>
        </w:numPr>
        <w:pStyle w:val="Compact"/>
      </w:pPr>
      <w:r>
        <w:t xml:space="preserve">Project Management (PMP Certified)</w:t>
      </w:r>
    </w:p>
    <w:p>
      <w:pPr>
        <w:numPr>
          <w:ilvl w:val="0"/>
          <w:numId w:val="1003"/>
        </w:numPr>
        <w:pStyle w:val="Compact"/>
      </w:pPr>
      <w:r>
        <w:t xml:space="preserve">Industrial Safety Standards Compliance</w:t>
      </w:r>
    </w:p>
    <w:bookmarkEnd w:id="23"/>
    <w:bookmarkStart w:id="24" w:name="certifications"/>
    <w:p>
      <w:pPr>
        <w:pStyle w:val="Heading2"/>
      </w:pPr>
      <w:r>
        <w:t xml:space="preserve">Certifications</w:t>
      </w:r>
    </w:p>
    <w:p>
      <w:pPr>
        <w:pStyle w:val="FirstParagraph"/>
      </w:pPr>
      <w:r>
        <w:rPr>
          <w:bCs/>
          <w:b/>
        </w:rPr>
        <w:t xml:space="preserve">PMP Certification</w:t>
      </w:r>
      <w:r>
        <w:br/>
      </w:r>
      <w:r>
        <w:t xml:space="preserve">Project Management Institute (PMI), 2020</w:t>
      </w:r>
      <w:r>
        <w:br/>
      </w:r>
    </w:p>
    <w:p>
      <w:pPr>
        <w:pStyle w:val="BodyText"/>
      </w:pPr>
      <w:r>
        <w:t xml:space="preserve">Enhanced ability to manage complex projects in Russia Moscow, ensuring timely delivery and budget adherence.</w:t>
      </w:r>
    </w:p>
    <w:p>
      <w:pPr>
        <w:pStyle w:val="BodyText"/>
      </w:pPr>
      <w:r>
        <w:rPr>
          <w:bCs/>
          <w:b/>
        </w:rPr>
        <w:t xml:space="preserve">Six Sigma Green Belt</w:t>
      </w:r>
      <w:r>
        <w:br/>
      </w:r>
      <w:r>
        <w:t xml:space="preserve">ASQ, 2019</w:t>
      </w:r>
      <w:r>
        <w:br/>
      </w:r>
    </w:p>
    <w:p>
      <w:pPr>
        <w:pStyle w:val="BodyText"/>
      </w:pPr>
      <w:r>
        <w:t xml:space="preserve">Applied statistical tools to improve process quality and reduce variability in manufacturing systems across Moscow clients.</w:t>
      </w:r>
    </w:p>
    <w:bookmarkEnd w:id="24"/>
    <w:bookmarkStart w:id="25" w:name="languages"/>
    <w:p>
      <w:pPr>
        <w:pStyle w:val="Heading2"/>
      </w:pPr>
      <w:r>
        <w:t xml:space="preserve">Languages</w:t>
      </w:r>
    </w:p>
    <w:p>
      <w:pPr>
        <w:numPr>
          <w:ilvl w:val="0"/>
          <w:numId w:val="1004"/>
        </w:numPr>
        <w:pStyle w:val="Compact"/>
      </w:pPr>
      <w:r>
        <w:t xml:space="preserve">Russian (Native)</w:t>
      </w:r>
    </w:p>
    <w:p>
      <w:pPr>
        <w:numPr>
          <w:ilvl w:val="0"/>
          <w:numId w:val="1004"/>
        </w:numPr>
        <w:pStyle w:val="Compact"/>
      </w:pPr>
      <w:r>
        <w:t xml:space="preserve">English (Fluent – Business Communication)</w:t>
      </w:r>
    </w:p>
    <w:p>
      <w:pPr>
        <w:numPr>
          <w:ilvl w:val="0"/>
          <w:numId w:val="1004"/>
        </w:numPr>
        <w:pStyle w:val="Compact"/>
      </w:pPr>
      <w:r>
        <w:t xml:space="preserve">German (Basic – Technical Documents)</w:t>
      </w:r>
    </w:p>
    <w:bookmarkEnd w:id="25"/>
    <w:bookmarkStart w:id="26" w:name="professional-affiliations"/>
    <w:p>
      <w:pPr>
        <w:pStyle w:val="Heading2"/>
      </w:pPr>
      <w:r>
        <w:t xml:space="preserve">Professional Affiliations</w:t>
      </w:r>
    </w:p>
    <w:p>
      <w:pPr>
        <w:pStyle w:val="FirstParagraph"/>
      </w:pPr>
      <w:r>
        <w:t xml:space="preserve">Member of the Russian Industrial Engineers Association (RIEA), Moscow chapter. Active participant in networking events and workshops focused on industrial innovation in Russia. Regularly contributes to industry publications and forums to share insights on optimizing processes for Moscow's manufacturing sector.</w:t>
      </w:r>
    </w:p>
    <w:bookmarkEnd w:id="26"/>
    <w:bookmarkStart w:id="27" w:name="projects"/>
    <w:p>
      <w:pPr>
        <w:pStyle w:val="Heading2"/>
      </w:pPr>
      <w:r>
        <w:t xml:space="preserve">Projects</w:t>
      </w:r>
    </w:p>
    <w:p>
      <w:pPr>
        <w:pStyle w:val="FirstParagraph"/>
      </w:pPr>
      <w:r>
        <w:rPr>
          <w:bCs/>
          <w:b/>
        </w:rPr>
        <w:t xml:space="preserve">Smart Factory Implementation in Russia Moscow</w:t>
      </w:r>
      <w:r>
        <w:br/>
      </w:r>
      <w:r>
        <w:rPr>
          <w:iCs/>
          <w:i/>
        </w:rPr>
        <w:t xml:space="preserve">Client:</w:t>
      </w:r>
      <w:r>
        <w:t xml:space="preserve"> </w:t>
      </w:r>
      <w:r>
        <w:t xml:space="preserve">AutoTech Industries, Moscow</w:t>
      </w:r>
      <w:r>
        <w:br/>
      </w:r>
    </w:p>
    <w:p>
      <w:pPr>
        <w:pStyle w:val="BodyText"/>
      </w:pPr>
      <w:r>
        <w:t xml:space="preserve">Led the integration of IoT and AI technologies into a car assembly plant in Moscow, resulting in a 22% improvement in production speed and a 17% reduction in energy consumption.</w:t>
      </w:r>
    </w:p>
    <w:p>
      <w:pPr>
        <w:pStyle w:val="BodyText"/>
      </w:pPr>
      <w:r>
        <w:rPr>
          <w:bCs/>
          <w:b/>
        </w:rPr>
        <w:t xml:space="preserve">Sustainable Packaging Solutions for Logistics</w:t>
      </w:r>
      <w:r>
        <w:br/>
      </w:r>
      <w:r>
        <w:rPr>
          <w:iCs/>
          <w:i/>
        </w:rPr>
        <w:t xml:space="preserve">Client:</w:t>
      </w:r>
      <w:r>
        <w:t xml:space="preserve"> </w:t>
      </w:r>
      <w:r>
        <w:t xml:space="preserve">LogiCorp, Russia</w:t>
      </w:r>
      <w:r>
        <w:br/>
      </w:r>
    </w:p>
    <w:p>
      <w:pPr>
        <w:pStyle w:val="BodyText"/>
      </w:pPr>
      <w:r>
        <w:t xml:space="preserve">Designed eco-friendly packaging systems that reduced material waste by 30% while maintaining product integrity, aligning with Moscow's environmental regulations.</w:t>
      </w:r>
    </w:p>
    <w:bookmarkEnd w:id="27"/>
    <w:bookmarkStart w:id="28" w:name="references"/>
    <w:p>
      <w:pPr>
        <w:pStyle w:val="Heading2"/>
      </w:pPr>
      <w:r>
        <w:t xml:space="preserve">References</w:t>
      </w:r>
    </w:p>
    <w:p>
      <w:pPr>
        <w:pStyle w:val="FirstParagraph"/>
      </w:pPr>
      <w:r>
        <w:t xml:space="preserve">Available upon request. Please contact the employer for references related to Industrial Engineer roles in Russia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Russia Moscow</dc:title>
  <dc:creator/>
  <dc:language>en</dc:language>
  <cp:keywords/>
  <dcterms:created xsi:type="dcterms:W3CDTF">2025-12-09T20:13:08Z</dcterms:created>
  <dcterms:modified xsi:type="dcterms:W3CDTF">2025-12-09T20:13:08Z</dcterms:modified>
</cp:coreProperties>
</file>

<file path=docProps/custom.xml><?xml version="1.0" encoding="utf-8"?>
<Properties xmlns="http://schemas.openxmlformats.org/officeDocument/2006/custom-properties" xmlns:vt="http://schemas.openxmlformats.org/officeDocument/2006/docPropsVTypes"/>
</file>