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Industrial Engineer</w:t>
      </w:r>
    </w:p>
    <w:p>
      <w:pPr>
        <w:pStyle w:val="BodyText"/>
      </w:pPr>
      <w:r>
        <w:t xml:space="preserve">United Arab Emirates Dubai | [Phone Number] | [Email Address] | [LinkedIn/Portfolio Link]</w:t>
      </w:r>
    </w:p>
    <w:bookmarkEnd w:id="20"/>
    <w:bookmarkStart w:id="21" w:name="professional-summary"/>
    <w:p>
      <w:pPr>
        <w:pStyle w:val="Heading2"/>
      </w:pPr>
      <w:r>
        <w:t xml:space="preserve">Professional Summary</w:t>
      </w:r>
    </w:p>
    <w:p>
      <w:pPr>
        <w:pStyle w:val="FirstParagraph"/>
      </w:pPr>
      <w:r>
        <w:t xml:space="preserve">Results-driven and detail-oriented Industrial Engineer with over [X years] of experience in optimizing manufacturing processes, improving operational efficiency, and implementing sustainable solutions tailored to the dynamic industrial landscape of the United Arab Emirates (UAE) Dubai. Adept at leveraging advanced analytical tools, lean methodologies, and automation technologies to drive productivity and cost reduction in high-volume production environments. Committed to delivering innovative engineering solutions that align with the UAE's strategic goals of economic diversification and technological advancement.</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Al Futtaim Manufacturing Co. LLC, Dubai, UAE</w:t>
      </w:r>
      <w:r>
        <w:t xml:space="preserve"> </w:t>
      </w:r>
      <w:r>
        <w:t xml:space="preserve">| [Month/Year] – Present</w:t>
      </w:r>
    </w:p>
    <w:p>
      <w:pPr>
        <w:numPr>
          <w:ilvl w:val="0"/>
          <w:numId w:val="1001"/>
        </w:numPr>
        <w:pStyle w:val="Compact"/>
      </w:pPr>
      <w:r>
        <w:t xml:space="preserve">Lead cross-functional teams to design and implement process improvement initiatives that reduced production downtime by 18% and increased overall equipment effectiveness (OEE) by 25%.</w:t>
      </w:r>
    </w:p>
    <w:p>
      <w:pPr>
        <w:numPr>
          <w:ilvl w:val="0"/>
          <w:numId w:val="1001"/>
        </w:numPr>
        <w:pStyle w:val="Compact"/>
      </w:pPr>
      <w:r>
        <w:t xml:space="preserve">Collaborated with stakeholders to develop a digital twin model for the production line, enabling real-time monitoring and predictive maintenance, which cut maintenance costs by 15% annually.</w:t>
      </w:r>
    </w:p>
    <w:p>
      <w:pPr>
        <w:numPr>
          <w:ilvl w:val="0"/>
          <w:numId w:val="1001"/>
        </w:numPr>
        <w:pStyle w:val="Compact"/>
      </w:pPr>
      <w:r>
        <w:t xml:space="preserve">Optimized warehouse layout and material flow using simulation software, resulting in a 20% improvement in inventory turnover rates and reduced labor costs by $250K per year.</w:t>
      </w:r>
    </w:p>
    <w:p>
      <w:pPr>
        <w:numPr>
          <w:ilvl w:val="0"/>
          <w:numId w:val="1001"/>
        </w:numPr>
        <w:pStyle w:val="Compact"/>
      </w:pPr>
      <w:r>
        <w:t xml:space="preserve">Championed the adoption of Industry 4.0 technologies, including IoT sensors and AI-driven analytics, to enhance quality control processes and reduce defect rates by 12%.</w:t>
      </w:r>
    </w:p>
    <w:p>
      <w:pPr>
        <w:numPr>
          <w:ilvl w:val="0"/>
          <w:numId w:val="1001"/>
        </w:numPr>
        <w:pStyle w:val="Compact"/>
      </w:pPr>
      <w:r>
        <w:t xml:space="preserve">Supported compliance with UAE industrial standards and ISO certifications, ensuring adherence to safety, environmental, and operational benchmarks.</w:t>
      </w:r>
    </w:p>
    <w:bookmarkEnd w:id="22"/>
    <w:bookmarkStart w:id="23" w:name="industrial-engineer"/>
    <w:p>
      <w:pPr>
        <w:pStyle w:val="Heading3"/>
      </w:pPr>
      <w:r>
        <w:t xml:space="preserve">Industrial Engineer</w:t>
      </w:r>
    </w:p>
    <w:p>
      <w:pPr>
        <w:pStyle w:val="FirstParagraph"/>
      </w:pPr>
      <w:r>
        <w:rPr>
          <w:bCs/>
          <w:b/>
        </w:rPr>
        <w:t xml:space="preserve">Emirates Industrial Parks (EIP), Dubai, UAE</w:t>
      </w:r>
      <w:r>
        <w:t xml:space="preserve"> </w:t>
      </w:r>
      <w:r>
        <w:t xml:space="preserve">| [Month/Year] – [Month/Year]</w:t>
      </w:r>
    </w:p>
    <w:p>
      <w:pPr>
        <w:numPr>
          <w:ilvl w:val="0"/>
          <w:numId w:val="1002"/>
        </w:numPr>
        <w:pStyle w:val="Compact"/>
      </w:pPr>
      <w:r>
        <w:t xml:space="preserve">Developed and deployed lean manufacturing frameworks across 10+ facilities, achieving a 30% reduction in non-value-added activities and improving throughput by 22%.</w:t>
      </w:r>
    </w:p>
    <w:p>
      <w:pPr>
        <w:numPr>
          <w:ilvl w:val="0"/>
          <w:numId w:val="1002"/>
        </w:numPr>
        <w:pStyle w:val="Compact"/>
      </w:pPr>
      <w:r>
        <w:t xml:space="preserve">Conducted time-and-motion studies to identify bottlenecks in assembly lines, leading to the redesign of workflows that shortened cycle times by 15%.</w:t>
      </w:r>
    </w:p>
    <w:p>
      <w:pPr>
        <w:numPr>
          <w:ilvl w:val="0"/>
          <w:numId w:val="1002"/>
        </w:numPr>
        <w:pStyle w:val="Compact"/>
      </w:pPr>
      <w:r>
        <w:t xml:space="preserve">Collaborated with suppliers and vendors to implement just-in-time (JIT) inventory systems, reducing raw material holding costs by 18% and improving cash flow for clients.</w:t>
      </w:r>
    </w:p>
    <w:p>
      <w:pPr>
        <w:numPr>
          <w:ilvl w:val="0"/>
          <w:numId w:val="1002"/>
        </w:numPr>
        <w:pStyle w:val="Compact"/>
      </w:pPr>
      <w:r>
        <w:t xml:space="preserve">Provided technical support for the integration of automated packaging solutions, increasing output capacity by 25% while maintaining product quality standards.</w:t>
      </w:r>
    </w:p>
    <w:p>
      <w:pPr>
        <w:numPr>
          <w:ilvl w:val="0"/>
          <w:numId w:val="1002"/>
        </w:numPr>
        <w:pStyle w:val="Compact"/>
      </w:pPr>
      <w:r>
        <w:t xml:space="preserve">Delivered training programs on Six Sigma and Kaizen methodologies to over 150 employees, fostering a culture of continuous improvement across the organization.</w:t>
      </w:r>
    </w:p>
    <w:bookmarkEnd w:id="23"/>
    <w:bookmarkStart w:id="24" w:name="junior-industrial-engineer"/>
    <w:p>
      <w:pPr>
        <w:pStyle w:val="Heading3"/>
      </w:pPr>
      <w:r>
        <w:t xml:space="preserve">Junior Industrial Engineer</w:t>
      </w:r>
    </w:p>
    <w:p>
      <w:pPr>
        <w:pStyle w:val="FirstParagraph"/>
      </w:pPr>
      <w:r>
        <w:rPr>
          <w:bCs/>
          <w:b/>
        </w:rPr>
        <w:t xml:space="preserve">Global Engineering Solutions, Dubai, UAE</w:t>
      </w:r>
      <w:r>
        <w:t xml:space="preserve"> </w:t>
      </w:r>
      <w:r>
        <w:t xml:space="preserve">| [Month/Year] – [Month/Year]</w:t>
      </w:r>
    </w:p>
    <w:p>
      <w:pPr>
        <w:numPr>
          <w:ilvl w:val="0"/>
          <w:numId w:val="1003"/>
        </w:numPr>
        <w:pStyle w:val="Compact"/>
      </w:pPr>
      <w:r>
        <w:t xml:space="preserve">Assisted in the design of ergonomic workstations for a major automotive component manufacturer, reducing worker fatigue and increasing productivity by 10%.</w:t>
      </w:r>
    </w:p>
    <w:p>
      <w:pPr>
        <w:numPr>
          <w:ilvl w:val="0"/>
          <w:numId w:val="1003"/>
        </w:numPr>
        <w:pStyle w:val="Compact"/>
      </w:pPr>
      <w:r>
        <w:t xml:space="preserve">Utilized CAD and simulation tools to model production layouts, resulting in a 12% reduction in material handling costs.</w:t>
      </w:r>
    </w:p>
    <w:p>
      <w:pPr>
        <w:numPr>
          <w:ilvl w:val="0"/>
          <w:numId w:val="1003"/>
        </w:numPr>
        <w:pStyle w:val="Compact"/>
      </w:pPr>
      <w:r>
        <w:t xml:space="preserve">Supported the development of KPI dashboards for real-time performance tracking, enabling data-driven decision-making across departments.</w:t>
      </w:r>
    </w:p>
    <w:p>
      <w:pPr>
        <w:numPr>
          <w:ilvl w:val="0"/>
          <w:numId w:val="1003"/>
        </w:numPr>
        <w:pStyle w:val="Compact"/>
      </w:pPr>
      <w:r>
        <w:t xml:space="preserve">Contributed to the successful completion of a major plant expansion project, ensuring compliance with UAE labor and safety regulations.</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University of Dubai, UAE</w:t>
      </w:r>
      <w:r>
        <w:t xml:space="preserve"> </w:t>
      </w:r>
      <w:r>
        <w:t xml:space="preserve">| [Year]</w:t>
      </w:r>
    </w:p>
    <w:p>
      <w:pPr>
        <w:pStyle w:val="BodyText"/>
      </w:pPr>
      <w:r>
        <w:t xml:space="preserve">Awarded Dean’s List for academic excellence; participated in UAE industrial innovation competitions.</w:t>
      </w:r>
    </w:p>
    <w:p>
      <w:pPr>
        <w:pStyle w:val="BodyText"/>
      </w:pPr>
      <w:r>
        <w:rPr>
          <w:bCs/>
          <w:b/>
        </w:rPr>
        <w:t xml:space="preserve">Master of Science in Operations Research</w:t>
      </w:r>
    </w:p>
    <w:p>
      <w:pPr>
        <w:pStyle w:val="BodyText"/>
      </w:pPr>
      <w:r>
        <w:rPr>
          <w:iCs/>
          <w:i/>
        </w:rPr>
        <w:t xml:space="preserve">King Saud University, Saudi Arabia</w:t>
      </w:r>
      <w:r>
        <w:t xml:space="preserve"> </w:t>
      </w:r>
      <w:r>
        <w:t xml:space="preserve">| [Year]</w:t>
      </w:r>
    </w:p>
    <w:p>
      <w:pPr>
        <w:pStyle w:val="BodyText"/>
      </w:pPr>
      <w:r>
        <w:t xml:space="preserve">Research focus on supply chain optimization and its application to UAE manufacturing sectors.</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SAP ERP, Minitab, MATLAB, Python (data analysis)</w:t>
      </w:r>
    </w:p>
    <w:p>
      <w:pPr>
        <w:numPr>
          <w:ilvl w:val="0"/>
          <w:numId w:val="1004"/>
        </w:numPr>
        <w:pStyle w:val="Compact"/>
      </w:pPr>
      <w:r>
        <w:rPr>
          <w:bCs/>
          <w:b/>
        </w:rPr>
        <w:t xml:space="preserve">Methodologies:</w:t>
      </w:r>
      <w:r>
        <w:t xml:space="preserve"> </w:t>
      </w:r>
      <w:r>
        <w:t xml:space="preserve">Lean Six Sigma (Green Belt), Kaizen, Total Productive Maintenance (TPM)</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Certifications:</w:t>
      </w:r>
      <w:r>
        <w:t xml:space="preserve"> </w:t>
      </w:r>
      <w:r>
        <w:t xml:space="preserve">PMP Certification, UAE OSHA Compliance Training</w:t>
      </w:r>
    </w:p>
    <w:bookmarkEnd w:id="27"/>
    <w:bookmarkStart w:id="28" w:name="key-projects"/>
    <w:p>
      <w:pPr>
        <w:pStyle w:val="Heading2"/>
      </w:pPr>
      <w:r>
        <w:t xml:space="preserve">Key Projects</w:t>
      </w:r>
    </w:p>
    <w:p>
      <w:pPr>
        <w:pStyle w:val="FirstParagraph"/>
      </w:pPr>
      <w:r>
        <w:rPr>
          <w:bCs/>
          <w:b/>
        </w:rPr>
        <w:t xml:space="preserve">Smart Factory Implementation for UAE Automotive Sector (2023)</w:t>
      </w:r>
    </w:p>
    <w:p>
      <w:pPr>
        <w:pStyle w:val="BodyText"/>
      </w:pPr>
      <w:r>
        <w:t xml:space="preserve">Designed and deployed a smart factory framework integrating IoT sensors, AI analytics, and real-time monitoring systems. Achieved a 40% reduction in unplanned downtime and improved energy efficiency by 18%.</w:t>
      </w:r>
    </w:p>
    <w:p>
      <w:pPr>
        <w:pStyle w:val="BodyText"/>
      </w:pPr>
      <w:r>
        <w:rPr>
          <w:bCs/>
          <w:b/>
        </w:rPr>
        <w:t xml:space="preserve">Lean Manufacturing Program for Dubai Industrial Parks (2021)</w:t>
      </w:r>
    </w:p>
    <w:p>
      <w:pPr>
        <w:pStyle w:val="BodyText"/>
      </w:pPr>
      <w:r>
        <w:t xml:space="preserve">Implemented a company-wide lean initiative that reduced waste across three facilities, saving over $500K annually in operational costs.</w:t>
      </w:r>
    </w:p>
    <w:bookmarkEnd w:id="28"/>
    <w:bookmarkStart w:id="29" w:name="professional-affiliations"/>
    <w:p>
      <w:pPr>
        <w:pStyle w:val="Heading2"/>
      </w:pPr>
      <w:r>
        <w:t xml:space="preserve">Professional Affiliations</w:t>
      </w:r>
    </w:p>
    <w:p>
      <w:pPr>
        <w:numPr>
          <w:ilvl w:val="0"/>
          <w:numId w:val="1005"/>
        </w:numPr>
        <w:pStyle w:val="Compact"/>
      </w:pPr>
      <w:r>
        <w:t xml:space="preserve">Member, UAE Society of Engineers (UAESE)</w:t>
      </w:r>
    </w:p>
    <w:p>
      <w:pPr>
        <w:numPr>
          <w:ilvl w:val="0"/>
          <w:numId w:val="1005"/>
        </w:numPr>
        <w:pStyle w:val="Compact"/>
      </w:pPr>
      <w:r>
        <w:t xml:space="preserve">Member, Institute of Industrial and Systems Engineers (IISE)</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[Year]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United Arab Emirates Dubai</dc:title>
  <dc:creator/>
  <dc:language>en</dc:language>
  <cp:keywords/>
  <dcterms:created xsi:type="dcterms:W3CDTF">2025-12-10T11:41:51Z</dcterms:created>
  <dcterms:modified xsi:type="dcterms:W3CDTF">2025-12-10T11:41:51Z</dcterms:modified>
</cp:coreProperties>
</file>

<file path=docProps/custom.xml><?xml version="1.0" encoding="utf-8"?>
<Properties xmlns="http://schemas.openxmlformats.org/officeDocument/2006/custom-properties" xmlns:vt="http://schemas.openxmlformats.org/officeDocument/2006/docPropsVTypes"/>
</file>