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Journalist</w:t>
      </w:r>
      <w:r>
        <w:t xml:space="preserve"> </w:t>
      </w:r>
      <w:r>
        <w:t xml:space="preserve">in</w:t>
      </w:r>
      <w:r>
        <w:t xml:space="preserve"> </w:t>
      </w:r>
      <w:r>
        <w:t xml:space="preserve">Afghanistan</w:t>
      </w:r>
      <w:r>
        <w:t xml:space="preserve"> </w:t>
      </w:r>
      <w:r>
        <w:t xml:space="preserve">Kabul</w:t>
      </w:r>
    </w:p>
    <w:bookmarkStart w:id="32" w:name="resume"/>
    <w:p>
      <w:pPr>
        <w:pStyle w:val="Heading1"/>
      </w:pPr>
      <w:r>
        <w:t xml:space="preserve">Resume</w:t>
      </w:r>
    </w:p>
    <w:p>
      <w:pPr>
        <w:pStyle w:val="FirstParagraph"/>
      </w:pPr>
      <w:r>
        <w:rPr>
          <w:bCs/>
          <w:b/>
        </w:rPr>
        <w:t xml:space="preserve">Full 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[+93 700 123 456]</w:t>
      </w:r>
    </w:p>
    <w:p>
      <w:pPr>
        <w:pStyle w:val="BodyText"/>
      </w:pPr>
      <w:r>
        <w:rPr>
          <w:bCs/>
          <w:b/>
        </w:rPr>
        <w:t xml:space="preserve">Address:</w:t>
      </w:r>
      <w:r>
        <w:t xml:space="preserve"> </w:t>
      </w:r>
      <w:r>
        <w:t xml:space="preserve">Kabul, Afghanistan</w:t>
      </w:r>
    </w:p>
    <w:bookmarkStart w:id="20" w:name="professional-summary"/>
    <w:p>
      <w:pPr>
        <w:pStyle w:val="Heading2"/>
      </w:pPr>
      <w:r>
        <w:t xml:space="preserve">Professional Summary</w:t>
      </w:r>
    </w:p>
    <w:p>
      <w:pPr>
        <w:pStyle w:val="FirstParagraph"/>
      </w:pPr>
      <w:r>
        <w:t xml:space="preserve">A dedicated and experienced journalist with over [X] years of expertise in reporting from Afghanistan, particularly in Kabul. Proven ability to navigate complex political landscapes, document human stories under challenging conditions, and deliver factual, impactful content to diverse audiences. Committed to upholding the principles of journalistic integrity while highlighting the unique challenges and triumphs of Afghanistan's media environment. Passionate about amplifying local voices and advocating for press freedom in a region where journalism plays a critical role in shaping public discourse.</w:t>
      </w:r>
    </w:p>
    <w:bookmarkEnd w:id="20"/>
    <w:bookmarkStart w:id="24" w:name="work-experience"/>
    <w:p>
      <w:pPr>
        <w:pStyle w:val="Heading2"/>
      </w:pPr>
      <w:r>
        <w:t xml:space="preserve">Work Experience</w:t>
      </w:r>
    </w:p>
    <w:bookmarkStart w:id="21" w:name="senior-investigative-journalist"/>
    <w:p>
      <w:pPr>
        <w:pStyle w:val="Heading3"/>
      </w:pPr>
      <w:r>
        <w:rPr>
          <w:bCs/>
          <w:b/>
        </w:rPr>
        <w:t xml:space="preserve">Senior Investigative Journalist</w:t>
      </w:r>
    </w:p>
    <w:p>
      <w:pPr>
        <w:pStyle w:val="FirstParagraph"/>
      </w:pPr>
      <w:r>
        <w:rPr>
          <w:iCs/>
          <w:i/>
        </w:rPr>
        <w:t xml:space="preserve">Afghanistan Independent Television (AITV), Kabul, Afghanistan | January 2018 – Present</w:t>
      </w:r>
    </w:p>
    <w:p>
      <w:pPr>
        <w:numPr>
          <w:ilvl w:val="0"/>
          <w:numId w:val="1001"/>
        </w:numPr>
        <w:pStyle w:val="Compact"/>
      </w:pPr>
      <w:r>
        <w:t xml:space="preserve">Conducted in-depth investigations into corruption, security issues, and social challenges in Kabul and surrounding regions, resulting in multiple award-winning reports.</w:t>
      </w:r>
    </w:p>
    <w:p>
      <w:pPr>
        <w:numPr>
          <w:ilvl w:val="0"/>
          <w:numId w:val="1001"/>
        </w:numPr>
        <w:pStyle w:val="Compact"/>
      </w:pPr>
      <w:r>
        <w:t xml:space="preserve">Collaborated with international media partners to cover regional conflicts and humanitarian crises, ensuring accurate representation of Afghanistan's realities.</w:t>
      </w:r>
    </w:p>
    <w:p>
      <w:pPr>
        <w:numPr>
          <w:ilvl w:val="0"/>
          <w:numId w:val="1001"/>
        </w:numPr>
        <w:pStyle w:val="Compact"/>
      </w:pPr>
      <w:r>
        <w:t xml:space="preserve">Led a team of reporters to produce daily news segments focusing on local governance, education, and women’s rights, with a strong emphasis on community engagement in Kabul.</w:t>
      </w:r>
    </w:p>
    <w:p>
      <w:pPr>
        <w:numPr>
          <w:ilvl w:val="0"/>
          <w:numId w:val="1001"/>
        </w:numPr>
        <w:pStyle w:val="Compact"/>
      </w:pPr>
      <w:r>
        <w:t xml:space="preserve">Provided real-time updates during critical events in Kabul, such as elections and security operations, maintaining ethical standards under high-pressure environments.</w:t>
      </w:r>
    </w:p>
    <w:bookmarkEnd w:id="21"/>
    <w:bookmarkStart w:id="22" w:name="correspondent"/>
    <w:p>
      <w:pPr>
        <w:pStyle w:val="Heading3"/>
      </w:pPr>
      <w:r>
        <w:rPr>
          <w:bCs/>
          <w:b/>
        </w:rPr>
        <w:t xml:space="preserve">Correspondent</w:t>
      </w:r>
    </w:p>
    <w:p>
      <w:pPr>
        <w:pStyle w:val="FirstParagraph"/>
      </w:pPr>
      <w:r>
        <w:rPr>
          <w:iCs/>
          <w:i/>
        </w:rPr>
        <w:t xml:space="preserve">BBC News, Kabul Office | June 2015 – December 2017</w:t>
      </w:r>
    </w:p>
    <w:p>
      <w:pPr>
        <w:numPr>
          <w:ilvl w:val="0"/>
          <w:numId w:val="1002"/>
        </w:numPr>
        <w:pStyle w:val="Compact"/>
      </w:pPr>
      <w:r>
        <w:t xml:space="preserve">Reported on political developments, cultural shifts, and daily life in Kabul, contributing to global coverage of Afghanistan’s evolving narrative.</w:t>
      </w:r>
    </w:p>
    <w:p>
      <w:pPr>
        <w:numPr>
          <w:ilvl w:val="0"/>
          <w:numId w:val="1002"/>
        </w:numPr>
        <w:pStyle w:val="Compact"/>
      </w:pPr>
      <w:r>
        <w:t xml:space="preserve">Interviewed key stakeholders including government officials, civil society leaders, and local residents to provide nuanced perspectives on national issues.</w:t>
      </w:r>
    </w:p>
    <w:p>
      <w:pPr>
        <w:numPr>
          <w:ilvl w:val="0"/>
          <w:numId w:val="1002"/>
        </w:numPr>
        <w:pStyle w:val="Compact"/>
      </w:pPr>
      <w:r>
        <w:t xml:space="preserve">Covered significant events such as the 2016 Afghan presidential election and the impact of international troop withdrawals on Kabul’s security situation.</w:t>
      </w:r>
    </w:p>
    <w:p>
      <w:pPr>
        <w:numPr>
          <w:ilvl w:val="0"/>
          <w:numId w:val="1002"/>
        </w:numPr>
        <w:pStyle w:val="Compact"/>
      </w:pPr>
      <w:r>
        <w:t xml:space="preserve">Utilized multimedia tools to create engaging content that resonated with both local and global audiences, emphasizing Afghanistan’s unique challenges and resilience.</w:t>
      </w:r>
    </w:p>
    <w:bookmarkEnd w:id="22"/>
    <w:bookmarkStart w:id="23" w:name="freelance-journalist"/>
    <w:p>
      <w:pPr>
        <w:pStyle w:val="Heading3"/>
      </w:pPr>
      <w:r>
        <w:rPr>
          <w:bCs/>
          <w:b/>
        </w:rPr>
        <w:t xml:space="preserve">Freelance Journalist</w:t>
      </w:r>
    </w:p>
    <w:p>
      <w:pPr>
        <w:pStyle w:val="FirstParagraph"/>
      </w:pPr>
      <w:r>
        <w:rPr>
          <w:iCs/>
          <w:i/>
        </w:rPr>
        <w:t xml:space="preserve">Various Outlets, Kabul | 2012 – 2015</w:t>
      </w:r>
    </w:p>
    <w:p>
      <w:pPr>
        <w:numPr>
          <w:ilvl w:val="0"/>
          <w:numId w:val="1003"/>
        </w:numPr>
        <w:pStyle w:val="Compact"/>
      </w:pPr>
      <w:r>
        <w:t xml:space="preserve">Produced articles and video reports for national and international publications, focusing on underreported stories in Kabul’s underserved communities.</w:t>
      </w:r>
    </w:p>
    <w:p>
      <w:pPr>
        <w:numPr>
          <w:ilvl w:val="0"/>
          <w:numId w:val="1003"/>
        </w:numPr>
        <w:pStyle w:val="Compact"/>
      </w:pPr>
      <w:r>
        <w:t xml:space="preserve">Documented the experiences of Afghan refugees and internally displaced persons, highlighting their struggles and aspirations in the context of ongoing conflict.</w:t>
      </w:r>
    </w:p>
    <w:p>
      <w:pPr>
        <w:numPr>
          <w:ilvl w:val="0"/>
          <w:numId w:val="1003"/>
        </w:numPr>
        <w:pStyle w:val="Compact"/>
      </w:pPr>
      <w:r>
        <w:t xml:space="preserve">Developed partnerships with local NGOs to amplify grassroots initiatives addressing education, healthcare, and women’s empowerment in Kabul.</w:t>
      </w:r>
    </w:p>
    <w:bookmarkEnd w:id="23"/>
    <w:bookmarkEnd w:id="24"/>
    <w:bookmarkStart w:id="26" w:name="education"/>
    <w:p>
      <w:pPr>
        <w:pStyle w:val="Heading2"/>
      </w:pPr>
      <w:r>
        <w:t xml:space="preserve">Education</w:t>
      </w:r>
    </w:p>
    <w:bookmarkStart w:id="25" w:name="bachelor-of-arts-in-journalism"/>
    <w:p>
      <w:pPr>
        <w:pStyle w:val="Heading3"/>
      </w:pPr>
      <w:r>
        <w:rPr>
          <w:bCs/>
          <w:b/>
        </w:rPr>
        <w:t xml:space="preserve">Bachelor of Arts in Journalism</w:t>
      </w:r>
    </w:p>
    <w:p>
      <w:pPr>
        <w:pStyle w:val="FirstParagraph"/>
      </w:pPr>
      <w:r>
        <w:rPr>
          <w:iCs/>
          <w:i/>
        </w:rPr>
        <w:t xml:space="preserve">Kabul University, Afghanistan | Graduated 2011</w:t>
      </w:r>
    </w:p>
    <w:p>
      <w:pPr>
        <w:pStyle w:val="BodyText"/>
      </w:pPr>
      <w:r>
        <w:t xml:space="preserve">Relevant coursework included media ethics, investigative reporting, and cultural studies. Participated in student-led journalism projects that focused on local issues in Kabul.</w:t>
      </w:r>
    </w:p>
    <w:bookmarkEnd w:id="25"/>
    <w:bookmarkEnd w:id="26"/>
    <w:bookmarkStart w:id="27" w:name="skills"/>
    <w:p>
      <w:pPr>
        <w:pStyle w:val="Heading2"/>
      </w:pPr>
      <w:r>
        <w:t xml:space="preserve">Skills</w:t>
      </w:r>
    </w:p>
    <w:p>
      <w:pPr>
        <w:numPr>
          <w:ilvl w:val="0"/>
          <w:numId w:val="1004"/>
        </w:numPr>
        <w:pStyle w:val="Compact"/>
      </w:pPr>
      <w:r>
        <w:rPr>
          <w:bCs/>
          <w:b/>
        </w:rPr>
        <w:t xml:space="preserve">Reporting &amp; Writing:</w:t>
      </w:r>
      <w:r>
        <w:t xml:space="preserve"> </w:t>
      </w:r>
      <w:r>
        <w:t xml:space="preserve">Proficient in crafting news articles, feature stories, and multimedia content tailored to Afghan audiences and international platforms.</w:t>
      </w:r>
    </w:p>
    <w:p>
      <w:pPr>
        <w:numPr>
          <w:ilvl w:val="0"/>
          <w:numId w:val="1004"/>
        </w:numPr>
        <w:pStyle w:val="Compact"/>
      </w:pPr>
      <w:r>
        <w:rPr>
          <w:bCs/>
          <w:b/>
        </w:rPr>
        <w:t xml:space="preserve">Research:</w:t>
      </w:r>
      <w:r>
        <w:t xml:space="preserve"> </w:t>
      </w:r>
      <w:r>
        <w:t xml:space="preserve">Skilled in conducting interviews, verifying facts, and analyzing data to produce accurate and compelling narratives.</w:t>
      </w:r>
    </w:p>
    <w:p>
      <w:pPr>
        <w:numPr>
          <w:ilvl w:val="0"/>
          <w:numId w:val="1004"/>
        </w:numPr>
        <w:pStyle w:val="Compact"/>
      </w:pPr>
      <w:r>
        <w:rPr>
          <w:bCs/>
          <w:b/>
        </w:rPr>
        <w:t xml:space="preserve">Technical Skills:</w:t>
      </w:r>
      <w:r>
        <w:t xml:space="preserve"> </w:t>
      </w:r>
      <w:r>
        <w:t xml:space="preserve">Familiar with video editing software (Adobe Premiere, Final Cut Pro) and digital publishing tools (WordPress, Google Analytics).</w:t>
      </w:r>
    </w:p>
    <w:p>
      <w:pPr>
        <w:numPr>
          <w:ilvl w:val="0"/>
          <w:numId w:val="1004"/>
        </w:numPr>
        <w:pStyle w:val="Compact"/>
      </w:pPr>
      <w:r>
        <w:rPr>
          <w:bCs/>
          <w:b/>
        </w:rPr>
        <w:t xml:space="preserve">Crisis Reporting:</w:t>
      </w:r>
      <w:r>
        <w:t xml:space="preserve"> </w:t>
      </w:r>
      <w:r>
        <w:t xml:space="preserve">Experience covering conflict zones and emergency situations in Kabul while maintaining ethical standards.</w:t>
      </w:r>
    </w:p>
    <w:p>
      <w:pPr>
        <w:numPr>
          <w:ilvl w:val="0"/>
          <w:numId w:val="1004"/>
        </w:numPr>
        <w:pStyle w:val="Compact"/>
      </w:pPr>
      <w:r>
        <w:rPr>
          <w:bCs/>
          <w:b/>
        </w:rPr>
        <w:t xml:space="preserve">Languages:</w:t>
      </w:r>
      <w:r>
        <w:t xml:space="preserve"> </w:t>
      </w:r>
      <w:r>
        <w:t xml:space="preserve">Fluent in Pashto, Dari, and English; proficient in basic Arabic.</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International Center for Journalists (ICFJ) Fellowship | 2019</w:t>
      </w:r>
    </w:p>
    <w:p>
      <w:pPr>
        <w:numPr>
          <w:ilvl w:val="0"/>
          <w:numId w:val="1000"/>
        </w:numPr>
        <w:pStyle w:val="Compact"/>
      </w:pPr>
      <w:r>
        <w:t xml:space="preserve">– Focused on digital storytelling and investigative techniques.</w:t>
      </w:r>
    </w:p>
    <w:p>
      <w:pPr>
        <w:numPr>
          <w:ilvl w:val="0"/>
          <w:numId w:val="1005"/>
        </w:numPr>
        <w:pStyle w:val="Compact"/>
      </w:pPr>
      <w:r>
        <w:rPr>
          <w:bCs/>
          <w:b/>
        </w:rPr>
        <w:t xml:space="preserve">Reporters Without Borders Training Program | 2017</w:t>
      </w:r>
      <w:r>
        <w:t xml:space="preserve"> </w:t>
      </w:r>
      <w:r>
        <w:t xml:space="preserve">– Enhanced skills in protecting sources and navigating censorship in Afghanistan.</w:t>
      </w:r>
    </w:p>
    <w:p>
      <w:pPr>
        <w:numPr>
          <w:ilvl w:val="0"/>
          <w:numId w:val="1005"/>
        </w:numPr>
        <w:pStyle w:val="Compact"/>
      </w:pPr>
      <w:r>
        <w:rPr>
          <w:bCs/>
          <w:b/>
        </w:rPr>
        <w:t xml:space="preserve">Kabul Media Academy Workshop | 2015</w:t>
      </w:r>
      <w:r>
        <w:t xml:space="preserve"> </w:t>
      </w:r>
      <w:r>
        <w:t xml:space="preserve">– Specialized in ethical journalism and community engagement strategies.</w:t>
      </w:r>
    </w:p>
    <w:bookmarkEnd w:id="28"/>
    <w:bookmarkStart w:id="29" w:name="projects-contributions"/>
    <w:p>
      <w:pPr>
        <w:pStyle w:val="Heading2"/>
      </w:pPr>
      <w:r>
        <w:t xml:space="preserve">Projects &amp; Contributions</w:t>
      </w:r>
    </w:p>
    <w:p>
      <w:pPr>
        <w:pStyle w:val="FirstParagraph"/>
      </w:pPr>
      <w:r>
        <w:rPr>
          <w:bCs/>
          <w:b/>
        </w:rPr>
        <w:t xml:space="preserve">Citizens’ Voice Initiative (CIVI)</w:t>
      </w:r>
      <w:r>
        <w:t xml:space="preserve"> </w:t>
      </w:r>
      <w:r>
        <w:t xml:space="preserve">– Launched a multimedia campaign in Kabul to document the stories of young activists and entrepreneurs, fostering dialogue between local communities and policymakers.</w:t>
      </w:r>
    </w:p>
    <w:p>
      <w:pPr>
        <w:pStyle w:val="BodyText"/>
      </w:pPr>
      <w:r>
        <w:rPr>
          <w:bCs/>
          <w:b/>
        </w:rPr>
        <w:t xml:space="preserve">Women’s Rights Series</w:t>
      </w:r>
      <w:r>
        <w:t xml:space="preserve"> </w:t>
      </w:r>
      <w:r>
        <w:t xml:space="preserve">– Produced a 10-part documentary series highlighting the challenges faced by Afghan women in Kabul, which was broadcast nationally and internationally.</w:t>
      </w:r>
    </w:p>
    <w:p>
      <w:pPr>
        <w:pStyle w:val="BodyText"/>
      </w:pPr>
      <w:r>
        <w:rPr>
          <w:bCs/>
          <w:b/>
        </w:rPr>
        <w:t xml:space="preserve">Community Journalism Training</w:t>
      </w:r>
      <w:r>
        <w:t xml:space="preserve"> </w:t>
      </w:r>
      <w:r>
        <w:t xml:space="preserve">– Conducted workshops for aspiring journalists in Kabul, focusing on ethical reporting and digital tools to empower local media.</w:t>
      </w:r>
    </w:p>
    <w:bookmarkEnd w:id="29"/>
    <w:bookmarkStart w:id="30" w:name="awards-recognitions"/>
    <w:p>
      <w:pPr>
        <w:pStyle w:val="Heading2"/>
      </w:pPr>
      <w:r>
        <w:t xml:space="preserve">Awards &amp; Recognitions</w:t>
      </w:r>
    </w:p>
    <w:p>
      <w:pPr>
        <w:numPr>
          <w:ilvl w:val="0"/>
          <w:numId w:val="1006"/>
        </w:numPr>
        <w:pStyle w:val="Compact"/>
      </w:pPr>
      <w:r>
        <w:rPr>
          <w:bCs/>
          <w:b/>
        </w:rPr>
        <w:t xml:space="preserve">Best Investigative Report Award | Afghan Press Council | 2019</w:t>
      </w:r>
      <w:r>
        <w:t xml:space="preserve"> </w:t>
      </w:r>
      <w:r>
        <w:t xml:space="preserve">– For a series on corruption in Kabul’s public infrastructure.</w:t>
      </w:r>
    </w:p>
    <w:p>
      <w:pPr>
        <w:numPr>
          <w:ilvl w:val="0"/>
          <w:numId w:val="1006"/>
        </w:numPr>
        <w:pStyle w:val="Compact"/>
      </w:pPr>
      <w:r>
        <w:rPr>
          <w:bCs/>
          <w:b/>
        </w:rPr>
        <w:t xml:space="preserve">Journalist of the Year | National Media Awards | 2017</w:t>
      </w:r>
    </w:p>
    <w:p>
      <w:pPr>
        <w:numPr>
          <w:ilvl w:val="0"/>
          <w:numId w:val="1000"/>
        </w:numPr>
        <w:pStyle w:val="Compact"/>
      </w:pPr>
      <w:r>
        <w:t xml:space="preserve">– Recognized for outstanding contributions to Afghan journalism.</w:t>
      </w:r>
    </w:p>
    <w:p>
      <w:pPr>
        <w:numPr>
          <w:ilvl w:val="0"/>
          <w:numId w:val="1006"/>
        </w:numPr>
        <w:pStyle w:val="Compact"/>
      </w:pPr>
      <w:r>
        <w:rPr>
          <w:bCs/>
          <w:b/>
        </w:rPr>
        <w:t xml:space="preserve">Courage in Journalism Award | International Press Institute | 2015</w:t>
      </w:r>
      <w:r>
        <w:t xml:space="preserve"> </w:t>
      </w:r>
      <w:r>
        <w:t xml:space="preserve">– Honored for reporting on sensitive issues in Kabul under challenging conditions.</w:t>
      </w:r>
    </w:p>
    <w:bookmarkEnd w:id="30"/>
    <w:bookmarkStart w:id="31" w:name="references"/>
    <w:p>
      <w:pPr>
        <w:pStyle w:val="Heading2"/>
      </w:pPr>
      <w:r>
        <w:t xml:space="preserve">References</w:t>
      </w:r>
    </w:p>
    <w:p>
      <w:pPr>
        <w:pStyle w:val="FirstParagraph"/>
      </w:pPr>
      <w:r>
        <w:t xml:space="preserve">Available upon request. Contact [your.email@example.com] for references from editors, colleagues, or partners in Afghanistan’s media landscape.</w:t>
      </w:r>
    </w:p>
    <w:p>
      <w:pPr>
        <w:pStyle w:val="BodyText"/>
      </w:pPr>
      <w:r>
        <w:t xml:space="preserve">This resume is tailored to highlight the unique challenges and opportunities of being a journalist in Afghanistan, particularly in Kabul, where the role of media is both critical and complex.</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Journalist in Afghanistan Kabul</dc:title>
  <dc:creator/>
  <dc:language>en</dc:language>
  <cp:keywords/>
  <dcterms:created xsi:type="dcterms:W3CDTF">2026-07-23T10:31:57Z</dcterms:created>
  <dcterms:modified xsi:type="dcterms:W3CDTF">2026-07-23T10:31:57Z</dcterms:modified>
</cp:coreProperties>
</file>

<file path=docProps/custom.xml><?xml version="1.0" encoding="utf-8"?>
<Properties xmlns="http://schemas.openxmlformats.org/officeDocument/2006/custom-properties" xmlns:vt="http://schemas.openxmlformats.org/officeDocument/2006/docPropsVTypes"/>
</file>