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Australia</w:t>
      </w:r>
      <w:r>
        <w:t xml:space="preserve"> </w:t>
      </w:r>
      <w:r>
        <w:t xml:space="preserve">Brisbane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r>
        <w:br/>
      </w:r>
      <w:r>
        <w:rPr>
          <w:bCs/>
          <w:b/>
        </w:rPr>
        <w:t xml:space="preserve">Address:</w:t>
      </w:r>
      <w:r>
        <w:t xml:space="preserve"> </w:t>
      </w:r>
      <w:r>
        <w:t xml:space="preserve">123 River View Drive, South Brisbane, Queensland 4000, Australia</w:t>
      </w:r>
      <w:r>
        <w:br/>
      </w:r>
      <w:r>
        <w:rPr>
          <w:bCs/>
          <w:b/>
        </w:rPr>
        <w:t xml:space="preserve">Phone:</w:t>
      </w:r>
      <w:r>
        <w:t xml:space="preserve"> </w:t>
      </w:r>
      <w:r>
        <w:t xml:space="preserve">+61 7 1234 5678</w:t>
      </w:r>
      <w:r>
        <w:br/>
      </w:r>
      <w:r>
        <w:rPr>
          <w:bCs/>
          <w:b/>
        </w:rPr>
        <w:t xml:space="preserve">Email:</w:t>
      </w:r>
      <w:r>
        <w:t xml:space="preserve"> </w:t>
      </w:r>
      <w:r>
        <w:t xml:space="preserve">emily.carter@journalist.com</w:t>
      </w:r>
      <w:r>
        <w:br/>
      </w:r>
      <w:r>
        <w:rPr>
          <w:bCs/>
          <w:b/>
        </w:rPr>
        <w:t xml:space="preserve">LinkedIn:</w:t>
      </w:r>
      <w:r>
        <w:t xml:space="preserve"> </w:t>
      </w:r>
      <w:r>
        <w:t xml:space="preserve">linkedin.com/in/emily-carter-journalist</w:t>
      </w:r>
    </w:p>
    <w:bookmarkEnd w:id="20"/>
    <w:bookmarkStart w:id="21" w:name="professional-summary"/>
    <w:p>
      <w:pPr>
        <w:pStyle w:val="Heading2"/>
      </w:pPr>
      <w:r>
        <w:t xml:space="preserve">Professional Summary</w:t>
      </w:r>
    </w:p>
    <w:p>
      <w:pPr>
        <w:pStyle w:val="FirstParagraph"/>
      </w:pPr>
      <w:r>
        <w:t xml:space="preserve">A dedicated and award-winning journalist with over 8 years of experience in Australia Brisbane, specializing in current affairs, community storytelling, and investigative reporting. As a journalist in Australia Brisbane, I have covered local politics, environmental issues, and cultural developments that shape the region’s identity. My work has been featured in major Australian media outlets such as The Queensland Times and Brisbane News. Proficient in multimedia storytelling and digital publishing platforms like WordPress and SEO optimization tools, I am committed to delivering impactful narratives that resonate with diverse audiences across Australia Brisbane.</w:t>
      </w:r>
    </w:p>
    <w:bookmarkEnd w:id="21"/>
    <w:bookmarkStart w:id="25" w:name="work-experience"/>
    <w:p>
      <w:pPr>
        <w:pStyle w:val="Heading2"/>
      </w:pPr>
      <w:r>
        <w:t xml:space="preserve">Work Experience</w:t>
      </w:r>
    </w:p>
    <w:bookmarkStart w:id="22" w:name="brisbane-herald-senior-journalist"/>
    <w:p>
      <w:pPr>
        <w:pStyle w:val="Heading3"/>
      </w:pPr>
      <w:r>
        <w:t xml:space="preserve">Brisbane Herald – Senior Journalist</w:t>
      </w:r>
    </w:p>
    <w:p>
      <w:pPr>
        <w:pStyle w:val="FirstParagraph"/>
      </w:pPr>
      <w:r>
        <w:rPr>
          <w:iCs/>
          <w:i/>
        </w:rPr>
        <w:t xml:space="preserve">January 2018 – Present</w:t>
      </w:r>
    </w:p>
    <w:p>
      <w:pPr>
        <w:numPr>
          <w:ilvl w:val="0"/>
          <w:numId w:val="1001"/>
        </w:numPr>
        <w:pStyle w:val="Compact"/>
      </w:pPr>
      <w:r>
        <w:t xml:space="preserve">Lead investigative reporter for the “Community Voices” series, highlighting grassroots movements in Australia Brisbane and their impact on local governance.</w:t>
      </w:r>
    </w:p>
    <w:p>
      <w:pPr>
        <w:numPr>
          <w:ilvl w:val="0"/>
          <w:numId w:val="1001"/>
        </w:numPr>
        <w:pStyle w:val="Compact"/>
      </w:pPr>
      <w:r>
        <w:t xml:space="preserve">Covered major events such as the Brisbane International Arts Festival and environmental policy debates, earning recognition in national media circles.</w:t>
      </w:r>
    </w:p>
    <w:p>
      <w:pPr>
        <w:numPr>
          <w:ilvl w:val="0"/>
          <w:numId w:val="1001"/>
        </w:numPr>
        <w:pStyle w:val="Compact"/>
      </w:pPr>
      <w:r>
        <w:t xml:space="preserve">Collaborated with editors to develop digital content strategies, increasing online engagement by 35% within 12 months.</w:t>
      </w:r>
    </w:p>
    <w:p>
      <w:pPr>
        <w:numPr>
          <w:ilvl w:val="0"/>
          <w:numId w:val="1001"/>
        </w:numPr>
        <w:pStyle w:val="Compact"/>
      </w:pPr>
      <w:r>
        <w:t xml:space="preserve">Produced multimedia packages integrating video and audio storytelling for the Herald’s mobile app, enhancing reader interaction in Australia Brisbane.</w:t>
      </w:r>
    </w:p>
    <w:bookmarkEnd w:id="22"/>
    <w:bookmarkStart w:id="23" w:name="the-queensland-times-reporter"/>
    <w:p>
      <w:pPr>
        <w:pStyle w:val="Heading3"/>
      </w:pPr>
      <w:r>
        <w:t xml:space="preserve">The Queensland Times – Reporter</w:t>
      </w:r>
    </w:p>
    <w:p>
      <w:pPr>
        <w:pStyle w:val="FirstParagraph"/>
      </w:pPr>
      <w:r>
        <w:rPr>
          <w:iCs/>
          <w:i/>
        </w:rPr>
        <w:t xml:space="preserve">July 2014 – December 2017</w:t>
      </w:r>
    </w:p>
    <w:p>
      <w:pPr>
        <w:numPr>
          <w:ilvl w:val="0"/>
          <w:numId w:val="1002"/>
        </w:numPr>
        <w:pStyle w:val="Compact"/>
      </w:pPr>
      <w:r>
        <w:t xml:space="preserve">Reported on local elections, infrastructure projects, and social issues in Brisbane and surrounding regions, ensuring accurate and timely coverage for Australia’s media landscape.</w:t>
      </w:r>
    </w:p>
    <w:p>
      <w:pPr>
        <w:numPr>
          <w:ilvl w:val="0"/>
          <w:numId w:val="1002"/>
        </w:numPr>
        <w:pStyle w:val="Compact"/>
      </w:pPr>
      <w:r>
        <w:t xml:space="preserve">Contributed to the “Brisbane Today” blog, focusing on community events and local business profiles that reflect the city’s dynamic culture.</w:t>
      </w:r>
    </w:p>
    <w:p>
      <w:pPr>
        <w:numPr>
          <w:ilvl w:val="0"/>
          <w:numId w:val="1002"/>
        </w:numPr>
        <w:pStyle w:val="Compact"/>
      </w:pPr>
      <w:r>
        <w:t xml:space="preserve">Wrote a series on climate resilience in Queensland, which was cited by state policymakers and environmental organizations.</w:t>
      </w:r>
    </w:p>
    <w:bookmarkEnd w:id="23"/>
    <w:bookmarkStart w:id="24" w:name="X04815e46134fe525405fe00a1135e14d0d8124b"/>
    <w:p>
      <w:pPr>
        <w:pStyle w:val="Heading3"/>
      </w:pPr>
      <w:r>
        <w:t xml:space="preserve">Brisbane Independent Media – Freelance Journalist</w:t>
      </w:r>
    </w:p>
    <w:p>
      <w:pPr>
        <w:pStyle w:val="FirstParagraph"/>
      </w:pPr>
      <w:r>
        <w:rPr>
          <w:iCs/>
          <w:i/>
        </w:rPr>
        <w:t xml:space="preserve">June 2012 – June 2014</w:t>
      </w:r>
    </w:p>
    <w:p>
      <w:pPr>
        <w:numPr>
          <w:ilvl w:val="0"/>
          <w:numId w:val="1003"/>
        </w:numPr>
        <w:pStyle w:val="Compact"/>
      </w:pPr>
      <w:r>
        <w:t xml:space="preserve">Produced in-depth features on urban development and cultural diversity, emphasizing the unique challenges and opportunities faced by Brisbane residents.</w:t>
      </w:r>
    </w:p>
    <w:p>
      <w:pPr>
        <w:numPr>
          <w:ilvl w:val="0"/>
          <w:numId w:val="1003"/>
        </w:numPr>
        <w:pStyle w:val="Compact"/>
      </w:pPr>
      <w:r>
        <w:t xml:space="preserve">Partnered with local NGOs to amplify underrepresented voices, contributing to a more inclusive narrative in Australian journalism.</w:t>
      </w:r>
    </w:p>
    <w:bookmarkEnd w:id="24"/>
    <w:bookmarkEnd w:id="25"/>
    <w:bookmarkStart w:id="26" w:name="education"/>
    <w:p>
      <w:pPr>
        <w:pStyle w:val="Heading2"/>
      </w:pPr>
      <w:r>
        <w:t xml:space="preserve">Education</w:t>
      </w:r>
    </w:p>
    <w:p>
      <w:pPr>
        <w:pStyle w:val="FirstParagraph"/>
      </w:pPr>
      <w:r>
        <w:rPr>
          <w:bCs/>
          <w:b/>
        </w:rPr>
        <w:t xml:space="preserve">Bachelor of Journalism (Honors)</w:t>
      </w:r>
      <w:r>
        <w:t xml:space="preserve">, University of Queensland, Brisbane, QLD</w:t>
      </w:r>
      <w:r>
        <w:br/>
      </w:r>
      <w:r>
        <w:rPr>
          <w:iCs/>
          <w:i/>
        </w:rPr>
        <w:t xml:space="preserve">Graduated: 2011</w:t>
      </w:r>
    </w:p>
    <w:p>
      <w:pPr>
        <w:numPr>
          <w:ilvl w:val="0"/>
          <w:numId w:val="1004"/>
        </w:numPr>
        <w:pStyle w:val="Compact"/>
      </w:pPr>
      <w:r>
        <w:t xml:space="preserve">Courses in digital journalism, media ethics, and investigative reporting tailored to the Australian context.</w:t>
      </w:r>
    </w:p>
    <w:p>
      <w:pPr>
        <w:numPr>
          <w:ilvl w:val="0"/>
          <w:numId w:val="1004"/>
        </w:numPr>
        <w:pStyle w:val="Compact"/>
      </w:pPr>
      <w:r>
        <w:t xml:space="preserve">Recipient of the 2010 Queensland Media Scholarship for excellence in student journalism.</w:t>
      </w:r>
    </w:p>
    <w:bookmarkEnd w:id="26"/>
    <w:bookmarkStart w:id="27" w:name="skills-and-expertise"/>
    <w:p>
      <w:pPr>
        <w:pStyle w:val="Heading2"/>
      </w:pPr>
      <w:r>
        <w:t xml:space="preserve">Skills and Expertise</w:t>
      </w:r>
    </w:p>
    <w:p>
      <w:pPr>
        <w:numPr>
          <w:ilvl w:val="0"/>
          <w:numId w:val="1005"/>
        </w:numPr>
        <w:pStyle w:val="Compact"/>
      </w:pPr>
      <w:r>
        <w:rPr>
          <w:bCs/>
          <w:b/>
        </w:rPr>
        <w:t xml:space="preserve">Writing &amp; Editing:</w:t>
      </w:r>
      <w:r>
        <w:t xml:space="preserve"> </w:t>
      </w:r>
      <w:r>
        <w:t xml:space="preserve">Strong command of AP Style, with experience in crafting news articles, feature stories, and press releases for Australia Brisbane audiences.</w:t>
      </w:r>
    </w:p>
    <w:p>
      <w:pPr>
        <w:numPr>
          <w:ilvl w:val="0"/>
          <w:numId w:val="1005"/>
        </w:numPr>
        <w:pStyle w:val="Compact"/>
      </w:pPr>
      <w:r>
        <w:rPr>
          <w:bCs/>
          <w:b/>
        </w:rPr>
        <w:t xml:space="preserve">Digital Tools:</w:t>
      </w:r>
      <w:r>
        <w:t xml:space="preserve"> </w:t>
      </w:r>
      <w:r>
        <w:t xml:space="preserve">Proficient in Adobe Creative Suite (Photoshop, Premiere Pro), WordPress content management systems, and SEO techniques to optimize online reach.</w:t>
      </w:r>
    </w:p>
    <w:p>
      <w:pPr>
        <w:numPr>
          <w:ilvl w:val="0"/>
          <w:numId w:val="1005"/>
        </w:numPr>
        <w:pStyle w:val="Compact"/>
      </w:pPr>
      <w:r>
        <w:rPr>
          <w:bCs/>
          <w:b/>
        </w:rPr>
        <w:t xml:space="preserve">Research &amp; Analysis:</w:t>
      </w:r>
      <w:r>
        <w:t xml:space="preserve"> </w:t>
      </w:r>
      <w:r>
        <w:t xml:space="preserve">Skilled in data-driven storytelling, utilizing tools like Google Trends and Tableau to present complex issues clearly.</w:t>
      </w:r>
    </w:p>
    <w:p>
      <w:pPr>
        <w:numPr>
          <w:ilvl w:val="0"/>
          <w:numId w:val="1005"/>
        </w:numPr>
        <w:pStyle w:val="Compact"/>
      </w:pPr>
      <w:r>
        <w:rPr>
          <w:bCs/>
          <w:b/>
        </w:rPr>
        <w:t xml:space="preserve">Communication:</w:t>
      </w:r>
      <w:r>
        <w:t xml:space="preserve"> </w:t>
      </w:r>
      <w:r>
        <w:t xml:space="preserve">Excellent verbal and written communication skills, with a focus on clarity and engagement for diverse demographics across Australia Brisbane.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IV in Media (Journalism)</w:t>
      </w:r>
      <w:r>
        <w:t xml:space="preserve">, Australian Institute of Journalism, 2013</w:t>
      </w:r>
    </w:p>
    <w:p>
      <w:pPr>
        <w:numPr>
          <w:ilvl w:val="0"/>
          <w:numId w:val="1006"/>
        </w:numPr>
        <w:pStyle w:val="Compact"/>
      </w:pPr>
      <w:r>
        <w:rPr>
          <w:bCs/>
          <w:b/>
        </w:rPr>
        <w:t xml:space="preserve">Advanced SEO Certification</w:t>
      </w:r>
      <w:r>
        <w:t xml:space="preserve">, Google Digital Garage, 2019</w:t>
      </w:r>
    </w:p>
    <w:p>
      <w:pPr>
        <w:numPr>
          <w:ilvl w:val="0"/>
          <w:numId w:val="1006"/>
        </w:numPr>
        <w:pStyle w:val="Compact"/>
      </w:pPr>
      <w:r>
        <w:rPr>
          <w:bCs/>
          <w:b/>
        </w:rPr>
        <w:t xml:space="preserve">Media Ethics and Law Workshop</w:t>
      </w:r>
      <w:r>
        <w:t xml:space="preserve">, University of Queensland, 2016</w:t>
      </w:r>
    </w:p>
    <w:bookmarkEnd w:id="28"/>
    <w:bookmarkStart w:id="29" w:name="projects-publications"/>
    <w:p>
      <w:pPr>
        <w:pStyle w:val="Heading2"/>
      </w:pPr>
      <w:r>
        <w:t xml:space="preserve">Projects &amp; Publications</w:t>
      </w:r>
    </w:p>
    <w:p>
      <w:pPr>
        <w:pStyle w:val="FirstParagraph"/>
      </w:pPr>
      <w:r>
        <w:rPr>
          <w:bCs/>
          <w:b/>
        </w:rPr>
        <w:t xml:space="preserve">"Brisbane’s Green Future"</w:t>
      </w:r>
      <w:r>
        <w:t xml:space="preserve"> </w:t>
      </w:r>
      <w:r>
        <w:t xml:space="preserve">– A multi-part series exploring sustainable urban planning in Australia Brisbane, published in The Queensland Times (2019).</w:t>
      </w:r>
      <w:r>
        <w:br/>
      </w:r>
      <w:r>
        <w:rPr>
          <w:bCs/>
          <w:b/>
        </w:rPr>
        <w:t xml:space="preserve">"Voices of the River"</w:t>
      </w:r>
      <w:r>
        <w:t xml:space="preserve"> </w:t>
      </w:r>
      <w:r>
        <w:t xml:space="preserve">– A documentary-style podcast highlighting Indigenous stories along the Brisbane River, produced for Brisbane Independent Media (2017).</w:t>
      </w:r>
      <w:r>
        <w:br/>
      </w:r>
      <w:r>
        <w:rPr>
          <w:bCs/>
          <w:b/>
        </w:rPr>
        <w:t xml:space="preserve">"Tech and Tradition"</w:t>
      </w:r>
      <w:r>
        <w:t xml:space="preserve"> </w:t>
      </w:r>
      <w:r>
        <w:t xml:space="preserve">– A feature on how Brisbane’s tech startups are preserving cultural heritage, featured in the Brisbane Herald (2021).</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Fluent in English; basic understanding of Mandarin (for international reporting).</w:t>
      </w:r>
    </w:p>
    <w:p>
      <w:pPr>
        <w:numPr>
          <w:ilvl w:val="0"/>
          <w:numId w:val="1007"/>
        </w:numPr>
        <w:pStyle w:val="Compact"/>
      </w:pPr>
      <w:r>
        <w:rPr>
          <w:bCs/>
          <w:b/>
        </w:rPr>
        <w:t xml:space="preserve">Professional Affiliations:</w:t>
      </w:r>
      <w:r>
        <w:t xml:space="preserve"> </w:t>
      </w:r>
      <w:r>
        <w:t xml:space="preserve">Member of the Australian Journalists Association (AJA) and Brisbane Press Club.</w:t>
      </w:r>
    </w:p>
    <w:p>
      <w:pPr>
        <w:numPr>
          <w:ilvl w:val="0"/>
          <w:numId w:val="1007"/>
        </w:numPr>
        <w:pStyle w:val="Compact"/>
      </w:pPr>
      <w:r>
        <w:rPr>
          <w:bCs/>
          <w:b/>
        </w:rPr>
        <w:t xml:space="preserve">Awards:</w:t>
      </w:r>
      <w:r>
        <w:t xml:space="preserve"> </w:t>
      </w:r>
      <w:r>
        <w:t xml:space="preserve">Finalist for the 2020 Queensland Media Awards in Investigative Reporting, and recipient of the 2018 Brisbane Community Journalism Award.</w:t>
      </w:r>
    </w:p>
    <w:bookmarkEnd w:id="30"/>
    <w:bookmarkStart w:id="31" w:name="conclusion"/>
    <w:p>
      <w:pPr>
        <w:pStyle w:val="Heading2"/>
      </w:pPr>
      <w:r>
        <w:t xml:space="preserve">Conclusion</w:t>
      </w:r>
    </w:p>
    <w:p>
      <w:pPr>
        <w:pStyle w:val="FirstParagraph"/>
      </w:pPr>
      <w:r>
        <w:t xml:space="preserve">This resume reflects a journalist’s commitment to excellence in Australia Brisbane’s media landscape. With a focus on local issues and global relevance, I aim to continue contributing impactful stories that shape public discourse and empower communities across Queensland. As a journalist in Australia Brisbane, my goal is to bridge the gap between citizens and the information they need, ensuring transparency and accountability in all facets of reporting.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Australia Brisbane</dc:title>
  <dc:creator/>
  <dc:language>en</dc:language>
  <cp:keywords/>
  <dcterms:created xsi:type="dcterms:W3CDTF">2025-12-09T18:36:45Z</dcterms:created>
  <dcterms:modified xsi:type="dcterms:W3CDTF">2025-12-09T18:36:45Z</dcterms:modified>
</cp:coreProperties>
</file>

<file path=docProps/custom.xml><?xml version="1.0" encoding="utf-8"?>
<Properties xmlns="http://schemas.openxmlformats.org/officeDocument/2006/custom-properties" xmlns:vt="http://schemas.openxmlformats.org/officeDocument/2006/docPropsVTypes"/>
</file>