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Belgium</w:t>
      </w:r>
      <w:r>
        <w:t xml:space="preserve"> </w:t>
      </w:r>
      <w:r>
        <w:t xml:space="preserve">Brussels</w:t>
      </w:r>
    </w:p>
    <w:bookmarkStart w:id="39" w:name="X4cb6ff0d4d28d66fe45768cdf0918a9d6d4ec5a"/>
    <w:p>
      <w:pPr>
        <w:pStyle w:val="Heading1"/>
      </w:pPr>
      <w:r>
        <w:t xml:space="preserve">JOURNALIST RESUME: BELGIUM BRUSSELS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career-summary"/>
    <w:p>
      <w:pPr>
        <w:pStyle w:val="Heading2"/>
      </w:pPr>
      <w:r>
        <w:t xml:space="preserve">CAREER SUMMARY</w:t>
      </w:r>
    </w:p>
    <w:p>
      <w:pPr>
        <w:pStyle w:val="FirstParagraph"/>
      </w:pPr>
      <w:r>
        <w:t xml:space="preserve">A seasoned journalist with over a decade of experience covering European politics, international relations, and cultural developments from the heart of Belgium Brussels. As a dedicated reporter in this vibrant capital, I have built a reputation for delivering in-depth analyses of EU policy, cross-border collaborations, and the unique dynamics shaping the Belgian media landscape. My work bridges local narratives with global perspectives, ensuring that audiences in Brussels and beyond stay informed about critical issues affecting Europe.</w:t>
      </w:r>
    </w:p>
    <w:p>
      <w:pPr>
        <w:pStyle w:val="BodyText"/>
      </w:pPr>
      <w:r>
        <w:t xml:space="preserve">Proficient in both French and Dutch, I navigate Belgium’s linguistic diversity with ease, contributing to multilingual publications while maintaining a strong focus on English-language journalism. My career has been defined by a commitment to ethical reporting, rigorous fact-checking, and the ability to translate complex political and economic topics into accessible stories for diverse audiences.</w:t>
      </w:r>
    </w:p>
    <w:bookmarkEnd w:id="21"/>
    <w:bookmarkStart w:id="25" w:name="professional-experience"/>
    <w:p>
      <w:pPr>
        <w:pStyle w:val="Heading2"/>
      </w:pPr>
      <w:r>
        <w:t xml:space="preserve">PROFESSIONAL EXPERIENCE</w:t>
      </w:r>
    </w:p>
    <w:bookmarkStart w:id="22" w:name="senior-correspondent-european-affairs"/>
    <w:p>
      <w:pPr>
        <w:pStyle w:val="Heading3"/>
      </w:pPr>
      <w:r>
        <w:t xml:space="preserve">Senior Correspondent – European Affairs</w:t>
      </w:r>
    </w:p>
    <w:p>
      <w:pPr>
        <w:pStyle w:val="FirstParagraph"/>
      </w:pPr>
      <w:r>
        <w:rPr>
          <w:iCs/>
          <w:i/>
        </w:rPr>
        <w:t xml:space="preserve">The Brussels Times | January 2018 – Present</w:t>
      </w:r>
    </w:p>
    <w:p>
      <w:pPr>
        <w:numPr>
          <w:ilvl w:val="0"/>
          <w:numId w:val="1001"/>
        </w:numPr>
        <w:pStyle w:val="Compact"/>
      </w:pPr>
      <w:r>
        <w:t xml:space="preserve">Serve as a key contributor to one of Belgium’s leading English-language newspapers, specializing in EU policy, diplomatic relations, and regional governance.</w:t>
      </w:r>
    </w:p>
    <w:p>
      <w:pPr>
        <w:numPr>
          <w:ilvl w:val="0"/>
          <w:numId w:val="1001"/>
        </w:numPr>
        <w:pStyle w:val="Compact"/>
      </w:pPr>
      <w:r>
        <w:t xml:space="preserve">Report from the European Parliament and major institutions in Brussels, providing real-time updates on legislative processes and international summits.</w:t>
      </w:r>
    </w:p>
    <w:p>
      <w:pPr>
        <w:numPr>
          <w:ilvl w:val="0"/>
          <w:numId w:val="1001"/>
        </w:numPr>
        <w:pStyle w:val="Compact"/>
      </w:pPr>
      <w:r>
        <w:t xml:space="preserve">Collaborate with journalists across Europe to produce investigative pieces on topics such as climate policy, migration reforms, and digital privacy regulations.</w:t>
      </w:r>
    </w:p>
    <w:p>
      <w:pPr>
        <w:numPr>
          <w:ilvl w:val="0"/>
          <w:numId w:val="1001"/>
        </w:numPr>
        <w:pStyle w:val="Compact"/>
      </w:pPr>
      <w:r>
        <w:t xml:space="preserve">Develop multimedia content including podcasts and video reports to enhance reader engagement in a digital-first media environment.</w:t>
      </w:r>
    </w:p>
    <w:bookmarkEnd w:id="22"/>
    <w:bookmarkStart w:id="23" w:name="freelance-journalist"/>
    <w:p>
      <w:pPr>
        <w:pStyle w:val="Heading3"/>
      </w:pPr>
      <w:r>
        <w:t xml:space="preserve">Freelance Journalist</w:t>
      </w:r>
    </w:p>
    <w:p>
      <w:pPr>
        <w:pStyle w:val="FirstParagraph"/>
      </w:pPr>
      <w:r>
        <w:rPr>
          <w:iCs/>
          <w:i/>
        </w:rPr>
        <w:t xml:space="preserve">Various Publications | 2015 – 2018</w:t>
      </w:r>
    </w:p>
    <w:p>
      <w:pPr>
        <w:numPr>
          <w:ilvl w:val="0"/>
          <w:numId w:val="1002"/>
        </w:numPr>
        <w:pStyle w:val="Compact"/>
      </w:pPr>
      <w:r>
        <w:t xml:space="preserve">Contributed to outlets like EURACTIV, Radio France Internationale, and local Belgian newspapers, covering a wide range of topics including cultural festivals in Brussels and the impact of Brexit on EU-Belgium trade relations.</w:t>
      </w:r>
    </w:p>
    <w:p>
      <w:pPr>
        <w:numPr>
          <w:ilvl w:val="0"/>
          <w:numId w:val="1002"/>
        </w:numPr>
        <w:pStyle w:val="Compact"/>
      </w:pPr>
      <w:r>
        <w:t xml:space="preserve">Produced features on Belgium’s role as a hub for international organizations and its influence on global diplomacy.</w:t>
      </w:r>
    </w:p>
    <w:p>
      <w:pPr>
        <w:numPr>
          <w:ilvl w:val="0"/>
          <w:numId w:val="1002"/>
        </w:numPr>
        <w:pStyle w:val="Compact"/>
      </w:pPr>
      <w:r>
        <w:t xml:space="preserve">Interviewed policymakers, diplomats, and civil society leaders to provide nuanced insights into regional challenges.</w:t>
      </w:r>
    </w:p>
    <w:bookmarkEnd w:id="23"/>
    <w:bookmarkStart w:id="24" w:name="assistant-editor-local-news-desk"/>
    <w:p>
      <w:pPr>
        <w:pStyle w:val="Heading3"/>
      </w:pPr>
      <w:r>
        <w:t xml:space="preserve">Assistant Editor – Local News Desk</w:t>
      </w:r>
    </w:p>
    <w:p>
      <w:pPr>
        <w:pStyle w:val="FirstParagraph"/>
      </w:pPr>
      <w:r>
        <w:rPr>
          <w:iCs/>
          <w:i/>
        </w:rPr>
        <w:t xml:space="preserve">L’Echo (French Edition) | 2012 – 2015</w:t>
      </w:r>
    </w:p>
    <w:p>
      <w:pPr>
        <w:numPr>
          <w:ilvl w:val="0"/>
          <w:numId w:val="1003"/>
        </w:numPr>
        <w:pStyle w:val="Compact"/>
      </w:pPr>
      <w:r>
        <w:t xml:space="preserve">Managed a team of reporters covering regional news in Wallonia and the Brussels-Capital Region, ensuring timely and accurate reporting.</w:t>
      </w:r>
    </w:p>
    <w:p>
      <w:pPr>
        <w:numPr>
          <w:ilvl w:val="0"/>
          <w:numId w:val="1003"/>
        </w:numPr>
        <w:pStyle w:val="Compact"/>
      </w:pPr>
      <w:r>
        <w:t xml:space="preserve">Edited articles on local governance, economic development, and social issues, with a focus on translating complex policies into digestible content for French-speaking audiences.</w:t>
      </w:r>
    </w:p>
    <w:p>
      <w:pPr>
        <w:numPr>
          <w:ilvl w:val="0"/>
          <w:numId w:val="1003"/>
        </w:numPr>
        <w:pStyle w:val="Compact"/>
      </w:pPr>
      <w:r>
        <w:t xml:space="preserve">Organized press conferences and facilitated interactions between journalists and municipal officials in Brussels.</w:t>
      </w:r>
    </w:p>
    <w:bookmarkEnd w:id="24"/>
    <w:bookmarkEnd w:id="25"/>
    <w:bookmarkStart w:id="29" w:name="education-certifications"/>
    <w:p>
      <w:pPr>
        <w:pStyle w:val="Heading2"/>
      </w:pPr>
      <w:r>
        <w:t xml:space="preserve">EDUCATION &amp; CERTIFICATIONS</w:t>
      </w:r>
    </w:p>
    <w:bookmarkStart w:id="26" w:name="msc-in-journalism-and-media-studies"/>
    <w:p>
      <w:pPr>
        <w:pStyle w:val="Heading3"/>
      </w:pPr>
      <w:r>
        <w:t xml:space="preserve">MSc in Journalism and Media Studies</w:t>
      </w:r>
    </w:p>
    <w:p>
      <w:pPr>
        <w:pStyle w:val="FirstParagraph"/>
      </w:pPr>
      <w:r>
        <w:rPr>
          <w:iCs/>
          <w:i/>
        </w:rPr>
        <w:t xml:space="preserve">University of Leuven (KU Leuven) | 2010 – 2012</w:t>
      </w:r>
    </w:p>
    <w:p>
      <w:pPr>
        <w:numPr>
          <w:ilvl w:val="0"/>
          <w:numId w:val="1004"/>
        </w:numPr>
        <w:pStyle w:val="Compact"/>
      </w:pPr>
      <w:r>
        <w:t xml:space="preserve">Specialized in European media systems, with a focus on the challenges of journalism in multilingual societies.</w:t>
      </w:r>
    </w:p>
    <w:p>
      <w:pPr>
        <w:numPr>
          <w:ilvl w:val="0"/>
          <w:numId w:val="1004"/>
        </w:numPr>
        <w:pStyle w:val="Compact"/>
      </w:pPr>
      <w:r>
        <w:t xml:space="preserve">Gained hands-on experience through internships at Belgian newsrooms, including a role at VRT (Belgian Public Broadcasting).</w:t>
      </w:r>
    </w:p>
    <w:bookmarkEnd w:id="26"/>
    <w:bookmarkStart w:id="27" w:name="Xe02f89376325e775cb8ac50982de6bd4c138bd3"/>
    <w:p>
      <w:pPr>
        <w:pStyle w:val="Heading3"/>
      </w:pPr>
      <w:r>
        <w:t xml:space="preserve">BSc in Political Science and International Relations</w:t>
      </w:r>
    </w:p>
    <w:p>
      <w:pPr>
        <w:pStyle w:val="FirstParagraph"/>
      </w:pPr>
      <w:r>
        <w:rPr>
          <w:iCs/>
          <w:i/>
        </w:rPr>
        <w:t xml:space="preserve">University of Antwerp | 2007 – 2010</w:t>
      </w:r>
    </w:p>
    <w:p>
      <w:pPr>
        <w:numPr>
          <w:ilvl w:val="0"/>
          <w:numId w:val="1005"/>
        </w:numPr>
        <w:pStyle w:val="Compact"/>
      </w:pPr>
      <w:r>
        <w:t xml:space="preserve">Developed a strong foundation in analyzing EU institutions, transnational policies, and the intersection of politics and media.</w:t>
      </w:r>
    </w:p>
    <w:p>
      <w:pPr>
        <w:numPr>
          <w:ilvl w:val="0"/>
          <w:numId w:val="1005"/>
        </w:numPr>
        <w:pStyle w:val="Compact"/>
      </w:pPr>
      <w:r>
        <w:t xml:space="preserve">Coursera Certification: Data Journalism (2019) – Enhanced skills in using data visualization tools to support investigative reporting.</w:t>
      </w:r>
    </w:p>
    <w:bookmarkEnd w:id="27"/>
    <w:bookmarkStart w:id="28" w:name="language-proficiency"/>
    <w:p>
      <w:pPr>
        <w:pStyle w:val="Heading3"/>
      </w:pPr>
      <w:r>
        <w:t xml:space="preserve">Language Proficiency</w:t>
      </w:r>
    </w:p>
    <w:p>
      <w:pPr>
        <w:numPr>
          <w:ilvl w:val="0"/>
          <w:numId w:val="1006"/>
        </w:numPr>
        <w:pStyle w:val="Compact"/>
      </w:pPr>
      <w:r>
        <w:t xml:space="preserve">Fluent in English, French, and Dutch.</w:t>
      </w:r>
    </w:p>
    <w:p>
      <w:pPr>
        <w:numPr>
          <w:ilvl w:val="0"/>
          <w:numId w:val="1006"/>
        </w:numPr>
        <w:pStyle w:val="Compact"/>
      </w:pPr>
      <w:r>
        <w:t xml:space="preserve">Basic knowledge of German and Spanish for international assignments.</w:t>
      </w:r>
    </w:p>
    <w:bookmarkEnd w:id="28"/>
    <w:bookmarkEnd w:id="29"/>
    <w:bookmarkStart w:id="33" w:name="skills"/>
    <w:p>
      <w:pPr>
        <w:pStyle w:val="Heading2"/>
      </w:pPr>
      <w:r>
        <w:t xml:space="preserve">SKILLS</w:t>
      </w:r>
    </w:p>
    <w:bookmarkStart w:id="30" w:name="core-competencies"/>
    <w:p>
      <w:pPr>
        <w:pStyle w:val="Heading3"/>
      </w:pPr>
      <w:r>
        <w:t xml:space="preserve">Core Competencies</w:t>
      </w:r>
    </w:p>
    <w:p>
      <w:pPr>
        <w:numPr>
          <w:ilvl w:val="0"/>
          <w:numId w:val="1007"/>
        </w:numPr>
        <w:pStyle w:val="Compact"/>
      </w:pPr>
      <w:r>
        <w:rPr>
          <w:bCs/>
          <w:b/>
        </w:rPr>
        <w:t xml:space="preserve">Investigative Reporting:</w:t>
      </w:r>
      <w:r>
        <w:t xml:space="preserve"> </w:t>
      </w:r>
      <w:r>
        <w:t xml:space="preserve">Skilled in uncovering stories through public records, interviews, and data analysis.</w:t>
      </w:r>
    </w:p>
    <w:p>
      <w:pPr>
        <w:numPr>
          <w:ilvl w:val="0"/>
          <w:numId w:val="1007"/>
        </w:numPr>
        <w:pStyle w:val="Compact"/>
      </w:pPr>
      <w:r>
        <w:rPr>
          <w:bCs/>
          <w:b/>
        </w:rPr>
        <w:t xml:space="preserve">Cross-Platform Storytelling:</w:t>
      </w:r>
      <w:r>
        <w:t xml:space="preserve"> </w:t>
      </w:r>
      <w:r>
        <w:t xml:space="preserve">Proficient in creating content for print, digital, and broadcast media.</w:t>
      </w:r>
    </w:p>
    <w:p>
      <w:pPr>
        <w:numPr>
          <w:ilvl w:val="0"/>
          <w:numId w:val="1007"/>
        </w:numPr>
        <w:pStyle w:val="Compact"/>
      </w:pPr>
      <w:r>
        <w:rPr>
          <w:bCs/>
          <w:b/>
        </w:rPr>
        <w:t xml:space="preserve">Political Analysis:</w:t>
      </w:r>
      <w:r>
        <w:t xml:space="preserve"> </w:t>
      </w:r>
      <w:r>
        <w:t xml:space="preserve">Expertise in interpreting EU legislation and its implications for Belgium’s national policies.</w:t>
      </w:r>
    </w:p>
    <w:bookmarkEnd w:id="30"/>
    <w:bookmarkStart w:id="31" w:name="technical-skills"/>
    <w:p>
      <w:pPr>
        <w:pStyle w:val="Heading3"/>
      </w:pPr>
      <w:r>
        <w:t xml:space="preserve">Technical Skills</w:t>
      </w:r>
    </w:p>
    <w:p>
      <w:pPr>
        <w:numPr>
          <w:ilvl w:val="0"/>
          <w:numId w:val="1008"/>
        </w:numPr>
        <w:pStyle w:val="Compact"/>
      </w:pPr>
      <w:r>
        <w:t xml:space="preserve">Adobe Premiere Pro (video editing), Canva (graphic design), Google Data Studio (data visualization).</w:t>
      </w:r>
    </w:p>
    <w:p>
      <w:pPr>
        <w:numPr>
          <w:ilvl w:val="0"/>
          <w:numId w:val="1008"/>
        </w:numPr>
        <w:pStyle w:val="Compact"/>
      </w:pPr>
      <w:r>
        <w:t xml:space="preserve">Familiarity with content management systems like WordPress and Drupal.</w:t>
      </w:r>
    </w:p>
    <w:p>
      <w:pPr>
        <w:numPr>
          <w:ilvl w:val="0"/>
          <w:numId w:val="1008"/>
        </w:numPr>
        <w:pStyle w:val="Compact"/>
      </w:pPr>
      <w:r>
        <w:t xml:space="preserve">Basic coding knowledge in HTML/CSS for website optimization.</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European Federation of Journalists (EFJ).</w:t>
      </w:r>
    </w:p>
    <w:p>
      <w:pPr>
        <w:numPr>
          <w:ilvl w:val="0"/>
          <w:numId w:val="1009"/>
        </w:numPr>
        <w:pStyle w:val="Compact"/>
      </w:pPr>
      <w:r>
        <w:t xml:space="preserve">Active participant in the Brussels Press Club, networking with local and international media professionals.</w:t>
      </w:r>
    </w:p>
    <w:bookmarkEnd w:id="32"/>
    <w:bookmarkEnd w:id="33"/>
    <w:bookmarkStart w:id="37" w:name="professional-projects"/>
    <w:p>
      <w:pPr>
        <w:pStyle w:val="Heading2"/>
      </w:pPr>
      <w:r>
        <w:t xml:space="preserve">PROFESSIONAL PROJECTS</w:t>
      </w:r>
    </w:p>
    <w:bookmarkStart w:id="34" w:name="eu-in-focus-a-series-on-climate-policy"/>
    <w:p>
      <w:pPr>
        <w:pStyle w:val="Heading3"/>
      </w:pPr>
      <w:r>
        <w:t xml:space="preserve">"EU in Focus: A Series on Climate Policy"</w:t>
      </w:r>
    </w:p>
    <w:p>
      <w:pPr>
        <w:pStyle w:val="FirstParagraph"/>
      </w:pPr>
      <w:r>
        <w:rPr>
          <w:iCs/>
          <w:i/>
        </w:rPr>
        <w:t xml:space="preserve">Published in The Brussels Times | 2021</w:t>
      </w:r>
    </w:p>
    <w:p>
      <w:pPr>
        <w:numPr>
          <w:ilvl w:val="0"/>
          <w:numId w:val="1010"/>
        </w:numPr>
        <w:pStyle w:val="Compact"/>
      </w:pPr>
      <w:r>
        <w:t xml:space="preserve">Produced a multi-part series examining the EU’s green transition, featuring interviews with Belgian and European officials.</w:t>
      </w:r>
    </w:p>
    <w:p>
      <w:pPr>
        <w:numPr>
          <w:ilvl w:val="0"/>
          <w:numId w:val="1010"/>
        </w:numPr>
        <w:pStyle w:val="Compact"/>
      </w:pPr>
      <w:r>
        <w:t xml:space="preserve">Analyzed the role of Belgium’s renewable energy initiatives in shaping pan-European strategies.</w:t>
      </w:r>
    </w:p>
    <w:bookmarkEnd w:id="34"/>
    <w:bookmarkStart w:id="35" w:name="brussels-the-city-that-never-sleeps"/>
    <w:p>
      <w:pPr>
        <w:pStyle w:val="Heading3"/>
      </w:pPr>
      <w:r>
        <w:t xml:space="preserve">"Brussels: The City That Never Sleeps"</w:t>
      </w:r>
    </w:p>
    <w:p>
      <w:pPr>
        <w:pStyle w:val="FirstParagraph"/>
      </w:pPr>
      <w:r>
        <w:rPr>
          <w:iCs/>
          <w:i/>
        </w:rPr>
        <w:t xml:space="preserve">Freelance Documentary for VRT | 2019</w:t>
      </w:r>
    </w:p>
    <w:p>
      <w:pPr>
        <w:numPr>
          <w:ilvl w:val="0"/>
          <w:numId w:val="1011"/>
        </w:numPr>
        <w:pStyle w:val="Compact"/>
      </w:pPr>
      <w:r>
        <w:t xml:space="preserve">Explored the cultural and economic heartbeat of Brussels through a documentary highlighting its diverse communities and global connections.</w:t>
      </w:r>
    </w:p>
    <w:p>
      <w:pPr>
        <w:numPr>
          <w:ilvl w:val="0"/>
          <w:numId w:val="1011"/>
        </w:numPr>
        <w:pStyle w:val="Compact"/>
      </w:pPr>
      <w:r>
        <w:t xml:space="preserve">Covered events like the EU’s annual Climate Summit and local festivals, blending storytelling with hard news.</w:t>
      </w:r>
    </w:p>
    <w:bookmarkEnd w:id="35"/>
    <w:bookmarkStart w:id="36" w:name="the-belgian-paradox-unity-in-diversity"/>
    <w:p>
      <w:pPr>
        <w:pStyle w:val="Heading3"/>
      </w:pPr>
      <w:r>
        <w:t xml:space="preserve">"The Belgian Paradox: Unity in Diversity"</w:t>
      </w:r>
    </w:p>
    <w:p>
      <w:pPr>
        <w:pStyle w:val="FirstParagraph"/>
      </w:pPr>
      <w:r>
        <w:rPr>
          <w:iCs/>
          <w:i/>
        </w:rPr>
        <w:t xml:space="preserve">Collaborative Report with EURACTIV | 2017</w:t>
      </w:r>
    </w:p>
    <w:p>
      <w:pPr>
        <w:numPr>
          <w:ilvl w:val="0"/>
          <w:numId w:val="1012"/>
        </w:numPr>
        <w:pStyle w:val="Compact"/>
      </w:pPr>
      <w:r>
        <w:t xml:space="preserve">Explored the challenges of federalism in Belgium, focusing on language tensions and regional autonomy.</w:t>
      </w:r>
    </w:p>
    <w:p>
      <w:pPr>
        <w:numPr>
          <w:ilvl w:val="0"/>
          <w:numId w:val="1012"/>
        </w:numPr>
        <w:pStyle w:val="Compact"/>
      </w:pPr>
      <w:r>
        <w:t xml:space="preserve">Included perspectives from both Flemish and Walloon communities, emphasizing the complexity of Belgian identity.</w:t>
      </w:r>
    </w:p>
    <w:bookmarkEnd w:id="36"/>
    <w:bookmarkEnd w:id="37"/>
    <w:bookmarkStart w:id="38" w:name="references"/>
    <w:p>
      <w:pPr>
        <w:pStyle w:val="Heading2"/>
      </w:pPr>
      <w:r>
        <w:t xml:space="preserve">REFERENCES</w:t>
      </w:r>
    </w:p>
    <w:p>
      <w:pPr>
        <w:pStyle w:val="FirstParagraph"/>
      </w:pPr>
      <w:r>
        <w:t xml:space="preserve">Available upon request. Contact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Belgium Brussels</dc:title>
  <dc:creator/>
  <dc:language>en</dc:language>
  <cp:keywords/>
  <dcterms:created xsi:type="dcterms:W3CDTF">2025-12-10T00:08:42Z</dcterms:created>
  <dcterms:modified xsi:type="dcterms:W3CDTF">2025-12-10T00:08:42Z</dcterms:modified>
</cp:coreProperties>
</file>

<file path=docProps/custom.xml><?xml version="1.0" encoding="utf-8"?>
<Properties xmlns="http://schemas.openxmlformats.org/officeDocument/2006/custom-properties" xmlns:vt="http://schemas.openxmlformats.org/officeDocument/2006/docPropsVTypes"/>
</file>