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Egypt</w:t>
      </w:r>
      <w:r>
        <w:t xml:space="preserve"> </w:t>
      </w:r>
      <w:r>
        <w:t xml:space="preserve">Alexandria</w:t>
      </w:r>
    </w:p>
    <w:bookmarkStart w:id="30" w:name="resume"/>
    <w:p>
      <w:pPr>
        <w:pStyle w:val="Heading1"/>
      </w:pPr>
      <w:r>
        <w:t xml:space="preserve">Resume</w:t>
      </w:r>
    </w:p>
    <w:bookmarkStart w:id="20" w:name="X53e88bc48217330d8b5d55e1d0f000186b666b3"/>
    <w:p>
      <w:pPr>
        <w:pStyle w:val="Heading2"/>
      </w:pPr>
      <w:r>
        <w:t xml:space="preserve">JOURNALIST RESUME: EGYPT ALEXANDRIA SPECIALIST</w:t>
      </w:r>
    </w:p>
    <w:p>
      <w:pPr>
        <w:pStyle w:val="FirstParagraph"/>
      </w:pPr>
      <w:r>
        <w:rPr>
          <w:bCs/>
          <w:b/>
        </w:rPr>
        <w:t xml:space="preserve">Name:</w:t>
      </w:r>
      <w:r>
        <w:t xml:space="preserve"> </w:t>
      </w:r>
      <w:r>
        <w:t xml:space="preserve">Ahmed Youssef</w:t>
      </w:r>
      <w:r>
        <w:br/>
      </w:r>
      <w:r>
        <w:rPr>
          <w:bCs/>
          <w:b/>
        </w:rPr>
        <w:t xml:space="preserve">Email:</w:t>
      </w:r>
      <w:r>
        <w:t xml:space="preserve"> </w:t>
      </w:r>
      <w:r>
        <w:t xml:space="preserve">ahmedyoussef@alexandria-journalist.com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p>
      <w:r>
        <w:pict>
          <v:rect style="width:0;height:1.5pt" o:hralign="center" o:hrstd="t" o:hr="t"/>
        </w:pict>
      </w:r>
    </w:p>
    <w:bookmarkEnd w:id="20"/>
    <w:bookmarkStart w:id="21" w:name="career-summary"/>
    <w:p>
      <w:pPr>
        <w:pStyle w:val="Heading2"/>
      </w:pPr>
      <w:r>
        <w:t xml:space="preserve">CAREER SUMMARY</w:t>
      </w:r>
    </w:p>
    <w:p>
      <w:pPr>
        <w:pStyle w:val="FirstParagraph"/>
      </w:pPr>
      <w:r>
        <w:t xml:space="preserve">A seasoned journalist with over a decade of experience covering news, culture, and politics in Egypt Alexandria. Specialized in investigative reporting and storytelling that highlights the unique challenges and triumphs of the Alexandrian community. Proficient in Arabic and English, with a deep understanding of local media landscapes. Dedicated to amplifying voices from Egypt’s second-largest city while maintaining rigorous journalistic standards.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Arts in Journalism</w:t>
      </w:r>
      <w:r>
        <w:br/>
      </w:r>
      <w:r>
        <w:t xml:space="preserve">Alexandria University, Egypt</w:t>
      </w:r>
      <w:r>
        <w:br/>
      </w:r>
      <w:r>
        <w:t xml:space="preserve">Graduated: June 2013</w:t>
      </w:r>
      <w:r>
        <w:br/>
      </w:r>
      <w:r>
        <w:t xml:space="preserve">- Focused on media ethics, broadcast journalism, and Arabic language proficiency.</w:t>
      </w:r>
      <w:r>
        <w:br/>
      </w:r>
      <w:r>
        <w:t xml:space="preserve">- Participated in internships at local newspapers and radio stations in Alexandria.</w:t>
      </w:r>
    </w:p>
    <w:p>
      <w:pPr>
        <w:pStyle w:val="BodyText"/>
      </w:pPr>
      <w:r>
        <w:rPr>
          <w:bCs/>
          <w:b/>
        </w:rPr>
        <w:t xml:space="preserve">Master of Science in Media Studies</w:t>
      </w:r>
      <w:r>
        <w:br/>
      </w:r>
      <w:r>
        <w:t xml:space="preserve">Cairo University, Egypt</w:t>
      </w:r>
      <w:r>
        <w:br/>
      </w:r>
      <w:r>
        <w:t xml:space="preserve">Graduated: May 2016</w:t>
      </w:r>
      <w:r>
        <w:br/>
      </w:r>
      <w:r>
        <w:t xml:space="preserve">- Explored digital media trends, audience engagement strategies, and multimedia storytelling.</w:t>
      </w:r>
      <w:r>
        <w:br/>
      </w:r>
      <w:r>
        <w:t xml:space="preserve">- Published research on the role of journalism in preserving cultural heritage in Alexandria.</w:t>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Senior Staff Writer</w:t>
      </w:r>
      <w:r>
        <w:br/>
      </w:r>
      <w:r>
        <w:rPr>
          <w:iCs/>
          <w:i/>
        </w:rPr>
        <w:t xml:space="preserve">Alexandria Tribune (2018–Present)</w:t>
      </w:r>
      <w:r>
        <w:br/>
      </w:r>
      <w:r>
        <w:t xml:space="preserve">- Led coverage of local politics, education reforms, and cultural events in Alexandria.</w:t>
      </w:r>
      <w:r>
        <w:br/>
      </w:r>
      <w:r>
        <w:t xml:space="preserve">- Authored over 500 articles, including investigative pieces on urban development in the city.</w:t>
      </w:r>
      <w:r>
        <w:br/>
      </w:r>
      <w:r>
        <w:t xml:space="preserve">- Collaborated with international media outlets to highlight Alexandria’s role in Egypt’s economic revival.</w:t>
      </w:r>
    </w:p>
    <w:p>
      <w:pPr>
        <w:pStyle w:val="BodyText"/>
      </w:pPr>
      <w:r>
        <w:rPr>
          <w:bCs/>
          <w:b/>
        </w:rPr>
        <w:t xml:space="preserve">Freelance Investigative Journalist</w:t>
      </w:r>
      <w:r>
        <w:br/>
      </w:r>
      <w:r>
        <w:rPr>
          <w:iCs/>
          <w:i/>
        </w:rPr>
        <w:t xml:space="preserve">Independent Contractor (2015–2018)</w:t>
      </w:r>
      <w:r>
        <w:br/>
      </w:r>
      <w:r>
        <w:t xml:space="preserve">- Conducted in-depth reporting on corruption scandals and environmental issues in Alexandria.</w:t>
      </w:r>
      <w:r>
        <w:br/>
      </w:r>
      <w:r>
        <w:t xml:space="preserve">- Published a series titled “The Hidden Cost of Progress,” which sparked public debate and policy discussions.</w:t>
      </w:r>
      <w:r>
        <w:br/>
      </w:r>
      <w:r>
        <w:t xml:space="preserve">- Worked with NGOs to create content that advocated for sustainable tourism in the region.</w:t>
      </w:r>
    </w:p>
    <w:p>
      <w:pPr>
        <w:pStyle w:val="BodyText"/>
      </w:pPr>
      <w:r>
        <w:rPr>
          <w:bCs/>
          <w:b/>
        </w:rPr>
        <w:t xml:space="preserve">Reporter</w:t>
      </w:r>
      <w:r>
        <w:br/>
      </w:r>
      <w:r>
        <w:rPr>
          <w:iCs/>
          <w:i/>
        </w:rPr>
        <w:t xml:space="preserve">Egypt Today (2013–2015)</w:t>
      </w:r>
      <w:r>
        <w:br/>
      </w:r>
      <w:r>
        <w:t xml:space="preserve">- Covered breaking news, including protests and community initiatives in Alexandria.</w:t>
      </w:r>
      <w:r>
        <w:br/>
      </w:r>
      <w:r>
        <w:t xml:space="preserve">- Produced multimedia content combining video, audio, and written reports for online platforms.</w:t>
      </w:r>
      <w:r>
        <w:br/>
      </w:r>
      <w:r>
        <w:t xml:space="preserve">- Interviewed key figures such as local mayors, activists, and business leaders.</w:t>
      </w:r>
    </w:p>
    <w:p>
      <w:r>
        <w:pict>
          <v:rect style="width:0;height:1.5pt" o:hralign="center" o:hrstd="t" o:hr="t"/>
        </w:pict>
      </w:r>
    </w:p>
    <w:bookmarkEnd w:id="23"/>
    <w:bookmarkStart w:id="24" w:name="skills"/>
    <w:p>
      <w:pPr>
        <w:pStyle w:val="Heading2"/>
      </w:pPr>
      <w:r>
        <w:t xml:space="preserve">SKILLS</w:t>
      </w:r>
    </w:p>
    <w:p>
      <w:pPr>
        <w:numPr>
          <w:ilvl w:val="0"/>
          <w:numId w:val="1001"/>
        </w:numPr>
        <w:pStyle w:val="Compact"/>
      </w:pPr>
      <w:r>
        <w:t xml:space="preserve">Investigative Journalism: Expertise in uncovering stories that impact Alexandria’s socio-economic landscape.</w:t>
      </w:r>
    </w:p>
    <w:p>
      <w:pPr>
        <w:numPr>
          <w:ilvl w:val="0"/>
          <w:numId w:val="1001"/>
        </w:numPr>
        <w:pStyle w:val="Compact"/>
      </w:pPr>
      <w:r>
        <w:t xml:space="preserve">Multimedia Production: Proficient in video editing, podcast creation, and photojournalism.</w:t>
      </w:r>
    </w:p>
    <w:p>
      <w:pPr>
        <w:numPr>
          <w:ilvl w:val="0"/>
          <w:numId w:val="1001"/>
        </w:numPr>
        <w:pStyle w:val="Compact"/>
      </w:pPr>
      <w:r>
        <w:t xml:space="preserve">Cultural Reporting: Deep knowledge of Alexandria’s history, traditions, and modern challenges.</w:t>
      </w:r>
    </w:p>
    <w:p>
      <w:pPr>
        <w:numPr>
          <w:ilvl w:val="0"/>
          <w:numId w:val="1001"/>
        </w:numPr>
        <w:pStyle w:val="Compact"/>
      </w:pPr>
      <w:r>
        <w:t xml:space="preserve">Language Proficiency: Fluent in Arabic (native) and English (fluent), with basic French.</w:t>
      </w:r>
    </w:p>
    <w:p>
      <w:pPr>
        <w:numPr>
          <w:ilvl w:val="0"/>
          <w:numId w:val="1001"/>
        </w:numPr>
        <w:pStyle w:val="Compact"/>
      </w:pPr>
      <w:r>
        <w:t xml:space="preserve">Research &amp; Analysis: Skilled in data-driven storytelling and fact-checking for accuracy.</w:t>
      </w:r>
    </w:p>
    <w:p>
      <w:pPr>
        <w:numPr>
          <w:ilvl w:val="0"/>
          <w:numId w:val="1001"/>
        </w:numPr>
        <w:pStyle w:val="Compact"/>
      </w:pPr>
      <w:r>
        <w:t xml:space="preserve">Community Engagement: Experienced in building relationships with local sources and institutions.</w:t>
      </w:r>
    </w:p>
    <w:p>
      <w:r>
        <w:pict>
          <v:rect style="width:0;height:1.5pt" o:hralign="center" o:hrstd="t" o:hr="t"/>
        </w:pict>
      </w:r>
    </w:p>
    <w:bookmarkEnd w:id="24"/>
    <w:bookmarkStart w:id="25" w:name="projects-and-articles"/>
    <w:p>
      <w:pPr>
        <w:pStyle w:val="Heading2"/>
      </w:pPr>
      <w:r>
        <w:t xml:space="preserve">PROJECTS AND ARTICLES</w:t>
      </w:r>
    </w:p>
    <w:p>
      <w:pPr>
        <w:pStyle w:val="FirstParagraph"/>
      </w:pPr>
      <w:r>
        <w:rPr>
          <w:bCs/>
          <w:b/>
        </w:rPr>
        <w:t xml:space="preserve">“Alexandria’s Silent Revolution: The Voice of the Streets”</w:t>
      </w:r>
      <w:r>
        <w:br/>
      </w:r>
      <w:r>
        <w:t xml:space="preserve">- A 10-part series documenting grassroots movements in Alexandria during the 2011 uprising.</w:t>
      </w:r>
      <w:r>
        <w:br/>
      </w:r>
      <w:r>
        <w:t xml:space="preserve">- Highlighted the role of young journalists in shaping public discourse.</w:t>
      </w:r>
    </w:p>
    <w:p>
      <w:pPr>
        <w:pStyle w:val="BodyText"/>
      </w:pPr>
      <w:r>
        <w:rPr>
          <w:bCs/>
          <w:b/>
        </w:rPr>
        <w:t xml:space="preserve">“Preserving Heritage: The Fight to Save Alexandria’s Coastal History”</w:t>
      </w:r>
      <w:r>
        <w:br/>
      </w:r>
      <w:r>
        <w:t xml:space="preserve">- Investigated threats to historical sites due to urbanization and climate change.</w:t>
      </w:r>
      <w:r>
        <w:br/>
      </w:r>
      <w:r>
        <w:t xml:space="preserve">- Collaborated with historians and environmentalists for a comprehensive analysis.</w:t>
      </w:r>
    </w:p>
    <w:p>
      <w:pPr>
        <w:pStyle w:val="BodyText"/>
      </w:pPr>
      <w:r>
        <w:rPr>
          <w:bCs/>
          <w:b/>
        </w:rPr>
        <w:t xml:space="preserve">“The Alexandrian Connection: A Cultural Exchange”</w:t>
      </w:r>
      <w:r>
        <w:br/>
      </w:r>
      <w:r>
        <w:t xml:space="preserve">- Explored the city’s role as a hub for Mediterranean cultures through interviews with artists, chefs, and academics.</w:t>
      </w:r>
      <w:r>
        <w:br/>
      </w:r>
      <w:r>
        <w:t xml:space="preserve">- Published in international magazines, including “Middle East Today.”</w:t>
      </w:r>
    </w:p>
    <w:p>
      <w:r>
        <w:pict>
          <v:rect style="width:0;height:1.5pt" o:hralign="center" o:hrstd="t" o:hr="t"/>
        </w:pic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p>
      <w:r>
        <w:pict>
          <v:rect style="width:0;height:1.5pt" o:hralign="center" o:hrstd="t" o:hr="t"/>
        </w:pict>
      </w:r>
    </w:p>
    <w:bookmarkEnd w:id="26"/>
    <w:bookmarkStart w:id="27" w:name="certifications"/>
    <w:p>
      <w:pPr>
        <w:pStyle w:val="Heading2"/>
      </w:pPr>
      <w:r>
        <w:t xml:space="preserve">CERTIFICATIONS</w:t>
      </w:r>
    </w:p>
    <w:p>
      <w:pPr>
        <w:pStyle w:val="FirstParagraph"/>
      </w:pPr>
      <w:r>
        <w:rPr>
          <w:bCs/>
          <w:b/>
        </w:rPr>
        <w:t xml:space="preserve">Diploma in Investigative Journalism</w:t>
      </w:r>
      <w:r>
        <w:br/>
      </w:r>
      <w:r>
        <w:t xml:space="preserve">Al-Ahram Center for Media Studies, Cairo, Egypt</w:t>
      </w:r>
      <w:r>
        <w:br/>
      </w:r>
      <w:r>
        <w:t xml:space="preserve">Completed: 2017</w:t>
      </w:r>
    </w:p>
    <w:p>
      <w:pPr>
        <w:pStyle w:val="BodyText"/>
      </w:pPr>
      <w:r>
        <w:rPr>
          <w:bCs/>
          <w:b/>
        </w:rPr>
        <w:t xml:space="preserve">Advanced Multimedia Reporting Course</w:t>
      </w:r>
      <w:r>
        <w:br/>
      </w:r>
      <w:r>
        <w:t xml:space="preserve">Egyptian Journalists’ Association (EJA), Alexandria</w:t>
      </w:r>
      <w:r>
        <w:br/>
      </w:r>
      <w:r>
        <w:t xml:space="preserve">Completed: 2019</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3"/>
        </w:numPr>
        <w:pStyle w:val="Compact"/>
      </w:pPr>
      <w:r>
        <w:t xml:space="preserve">Egyptian Journalists’ Association (EJA)</w:t>
      </w:r>
    </w:p>
    <w:p>
      <w:pPr>
        <w:numPr>
          <w:ilvl w:val="0"/>
          <w:numId w:val="1003"/>
        </w:numPr>
        <w:pStyle w:val="Compact"/>
      </w:pPr>
      <w:r>
        <w:t xml:space="preserve">Alexandria Media Forum Member</w:t>
      </w:r>
    </w:p>
    <w:p>
      <w:pPr>
        <w:numPr>
          <w:ilvl w:val="0"/>
          <w:numId w:val="1003"/>
        </w:numPr>
        <w:pStyle w:val="Compact"/>
      </w:pPr>
      <w:r>
        <w:t xml:space="preserve">International Federation of Journalists (IFJ) Affiliate</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editors from Alexandria Tribune, academic advisors from Alexandria University, and colleagues in the Egyptian media industry.</w:t>
      </w:r>
    </w:p>
    <w:p>
      <w:pPr>
        <w:pStyle w:val="BodyText"/>
      </w:pPr>
      <w:r>
        <w:t xml:space="preserve">This resume is tailored for a journalist in Egypt Alexandria, emphasizing local expertise and commitment to accurate, impactful storytelling. The content reflects the unique challenges and opportunities of reporting in one of Egypt’s most vibrant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Egypt Alexandria</dc:title>
  <dc:creator/>
  <dc:language>en</dc:language>
  <cp:keywords/>
  <dcterms:created xsi:type="dcterms:W3CDTF">2026-07-21T07:30:31Z</dcterms:created>
  <dcterms:modified xsi:type="dcterms:W3CDTF">2026-07-21T07:30:31Z</dcterms:modified>
</cp:coreProperties>
</file>

<file path=docProps/custom.xml><?xml version="1.0" encoding="utf-8"?>
<Properties xmlns="http://schemas.openxmlformats.org/officeDocument/2006/custom-properties" xmlns:vt="http://schemas.openxmlformats.org/officeDocument/2006/docPropsVTypes"/>
</file>