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Xfbbf267a6a12274263ae418851e91490f714270"/>
    <w:p>
      <w:pPr>
        <w:pStyle w:val="Heading1"/>
      </w:pPr>
      <w:r>
        <w:t xml:space="preserve">Journalist Resume: Specializing in France Lyon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journalist with a focus on storytelling, investigative reporting, and cultural commentary. A dedicated professional with over a decade of experience covering local and international news, particularly within the vibrant city of Lyon, France. Proficient in French and English, with a deep understanding of the socio-political landscape in France. Passionate about amplifying regional voices while maintaining global relevance. Committed to ethical journalism that informs, engages, and inspires audiences across diverse platforms.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d4f200c5b4dbee2f0ae1cd224563c13c357fdd7"/>
    <w:p>
      <w:pPr>
        <w:pStyle w:val="Heading3"/>
      </w:pPr>
      <w:r>
        <w:t xml:space="preserve">Senior Correspondent, Lyon Tribune (2018–Present)</w:t>
      </w:r>
    </w:p>
    <w:p>
      <w:pPr>
        <w:numPr>
          <w:ilvl w:val="0"/>
          <w:numId w:val="1001"/>
        </w:numPr>
        <w:pStyle w:val="Compact"/>
      </w:pPr>
      <w:r>
        <w:t xml:space="preserve">Lead coverage of cultural events, political developments, and community initiatives in Lyon. Authored in-depth articles on topics ranging from the city’s historic heritage to its modern urban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insights into France’s regional dynamics, ensuring Lyon remains a central focus in national and global narratives.</w:t>
      </w:r>
    </w:p>
    <w:p>
      <w:pPr>
        <w:numPr>
          <w:ilvl w:val="0"/>
          <w:numId w:val="1001"/>
        </w:numPr>
        <w:pStyle w:val="Compact"/>
      </w:pPr>
      <w:r>
        <w:t xml:space="preserve">Developed investigative series on environmental policies in the Rhône-Alpes region, highlighting the intersection of local governance and sustainable practices.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journalists, providing mentorship and editorial oversight to maintain high standards of accuracy and originality.</w:t>
      </w:r>
    </w:p>
    <w:bookmarkEnd w:id="21"/>
    <w:bookmarkStart w:id="22" w:name="freelance-journalist-20152018"/>
    <w:p>
      <w:pPr>
        <w:pStyle w:val="Heading3"/>
      </w:pPr>
      <w:r>
        <w:t xml:space="preserve">Freelance Journalist (2015–2018)</w:t>
      </w:r>
    </w:p>
    <w:p>
      <w:pPr>
        <w:numPr>
          <w:ilvl w:val="0"/>
          <w:numId w:val="1002"/>
        </w:numPr>
        <w:pStyle w:val="Compact"/>
      </w:pPr>
      <w:r>
        <w:t xml:space="preserve">Contributed to national publications such as *Le Monde* and *Lyon Soir*, focusing on arts, education, and social justice issues in France.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Lyon Biennale of Contemporary Art and the annual Fête des Lumières, providing readers with immersive narratives that reflect the city’s cultural identity.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reports and podcasts, to cater to digital audiences while adhering to journalistic ethics.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raise awareness about grassroots movements in Lyon, emphasizing the role of journalism in driving social change.</w:t>
      </w:r>
    </w:p>
    <w:bookmarkEnd w:id="22"/>
    <w:bookmarkStart w:id="23" w:name="X521958b5010d5e88dec4c061ff856fc45523cee"/>
    <w:p>
      <w:pPr>
        <w:pStyle w:val="Heading3"/>
      </w:pPr>
      <w:r>
        <w:t xml:space="preserve">Internship, France Today Magazine (2013–2015)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editing and content creation for a publication focused on French culture and lifestyle.</w:t>
      </w:r>
    </w:p>
    <w:p>
      <w:pPr>
        <w:numPr>
          <w:ilvl w:val="0"/>
          <w:numId w:val="1003"/>
        </w:numPr>
        <w:pStyle w:val="Compact"/>
      </w:pPr>
      <w:r>
        <w:t xml:space="preserve">Wrote feature articles on Lyon’s culinary scene, architecture, and historical landmarks, blending factual reporting with engaging storytelling.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digital newsletters, ensuring timely delivery of content to a global audience.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369e05e34caaf02cf4233ad1cbd31343320043c"/>
    <w:p>
      <w:pPr>
        <w:pStyle w:val="Heading3"/>
      </w:pPr>
      <w:r>
        <w:t xml:space="preserve">Bachelor’s Degree in Journalism, Université Lumière Lyon 2 (2010–2013)</w:t>
      </w:r>
    </w:p>
    <w:p>
      <w:pPr>
        <w:numPr>
          <w:ilvl w:val="0"/>
          <w:numId w:val="1004"/>
        </w:numPr>
        <w:pStyle w:val="Compact"/>
      </w:pPr>
      <w:r>
        <w:t xml:space="preserve">Specialized in media law, ethical reporting, and multimedia journalism. Graduated with honors for a thesis on "The Role of Local Media in Shaping Public Perception in Lyon."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regional news outlets, including *La Tribune de Lyon*, to gain practical experience.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French speaker; fluent in English with advanced writing and editing skills. Basic knowledge of Spanish and Italian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Reporting &amp; Research:</w:t>
      </w:r>
      <w:r>
        <w:t xml:space="preserve"> </w:t>
      </w:r>
      <w:r>
        <w:t xml:space="preserve">Skilled in conducting interviews, fact-checking, and analyzing data to produce compelling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Google Analytics. Experienced in creating engaging video content for online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Adept at working with editorial teams to refine articles and maintain consistency across publications.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history, and current events, particularly in Lyon. Familiarity with the nuances of regional politics and community dynamics.</w:t>
      </w:r>
    </w:p>
    <w:bookmarkEnd w:id="27"/>
    <w:bookmarkStart w:id="28" w:name="publications-achievements"/>
    <w:p>
      <w:pPr>
        <w:pStyle w:val="Heading2"/>
      </w:pPr>
      <w:r>
        <w:t xml:space="preserve">Publications &amp; Achievements</w:t>
      </w:r>
    </w:p>
    <w:p>
      <w:pPr>
        <w:numPr>
          <w:ilvl w:val="0"/>
          <w:numId w:val="1006"/>
        </w:numPr>
        <w:pStyle w:val="Compact"/>
      </w:pPr>
      <w:r>
        <w:t xml:space="preserve">Published a series on "Lyon’s Hidden Histories," which was featured in *Le Monde*’s 2021 "Best of Regional Journalism" issue.</w:t>
      </w:r>
    </w:p>
    <w:p>
      <w:pPr>
        <w:numPr>
          <w:ilvl w:val="0"/>
          <w:numId w:val="1006"/>
        </w:numPr>
        <w:pStyle w:val="Compact"/>
      </w:pPr>
      <w:r>
        <w:t xml:space="preserve">Recipient of the 2019 Lyon Media Award for Excellence in Investigative Reporting, recognizing a groundbreaking exposé on urban development challenges in the city.</w:t>
      </w:r>
    </w:p>
    <w:p>
      <w:pPr>
        <w:numPr>
          <w:ilvl w:val="0"/>
          <w:numId w:val="1006"/>
        </w:numPr>
        <w:pStyle w:val="Compact"/>
      </w:pPr>
      <w:r>
        <w:t xml:space="preserve">Contributor to *France Today*’s 2020 special edition on "The Future of Journalism in Europe," highlighting trends and opportunities for journalists in France.</w:t>
      </w:r>
    </w:p>
    <w:p>
      <w:pPr>
        <w:numPr>
          <w:ilvl w:val="0"/>
          <w:numId w:val="1006"/>
        </w:numPr>
        <w:pStyle w:val="Compact"/>
      </w:pPr>
      <w:r>
        <w:t xml:space="preserve">Co-authored a book titled *Lyon Through the Lens: A Journalist’s Journey*, which explores the city’s transformation over the past two decades.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Syndicat de la Presse (Union of Journalists in France), advocating for press freedom and ethical standards.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Lyon Press Club, attending monthly workshops and networking events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Certified by the European Journalism Training Association (EJTA) for advanced reporting techniques and digital storytelling.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Xb8f57712ada945df6527669e0dd959ee3774791"/>
    <w:p>
      <w:pPr>
        <w:pStyle w:val="Heading3"/>
      </w:pPr>
      <w:r>
        <w:t xml:space="preserve">Editorial Consultant, Lyon Youth Media Project (2017–Present)</w:t>
      </w:r>
    </w:p>
    <w:p>
      <w:pPr>
        <w:numPr>
          <w:ilvl w:val="0"/>
          <w:numId w:val="1008"/>
        </w:numPr>
        <w:pStyle w:val="Compact"/>
      </w:pPr>
      <w:r>
        <w:t xml:space="preserve">Provided guidance to young journalists and students in Lyon, helping them develop their writing skills and understand the responsibilities of a journalist.</w:t>
      </w:r>
    </w:p>
    <w:p>
      <w:pPr>
        <w:numPr>
          <w:ilvl w:val="0"/>
          <w:numId w:val="1008"/>
        </w:numPr>
        <w:pStyle w:val="Compact"/>
      </w:pPr>
      <w:r>
        <w:t xml:space="preserve">Organized workshops on ethical journalism and media literacy for high school students, emphasizing the importance of accurate reporting in a democratic society.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 email] or [your phone number].</w:t>
      </w:r>
    </w:p>
    <w:bookmarkEnd w:id="32"/>
    <w:p>
      <w:pPr>
        <w:pStyle w:val="BodyText"/>
      </w:pPr>
      <w:r>
        <w:t xml:space="preserve">Contact: [Your Name] | [Email Address] | [Phone Number] | Lyon, France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France Lyon</dc:title>
  <dc:creator/>
  <dc:language>en</dc:language>
  <cp:keywords/>
  <dcterms:created xsi:type="dcterms:W3CDTF">2026-07-23T05:48:54Z</dcterms:created>
  <dcterms:modified xsi:type="dcterms:W3CDTF">2026-07-23T05:48:54Z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