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Journalist</w:t>
      </w:r>
      <w:r>
        <w:t xml:space="preserve"> </w:t>
      </w:r>
      <w:r>
        <w:t xml:space="preserve">in</w:t>
      </w:r>
      <w:r>
        <w:t xml:space="preserve"> </w:t>
      </w:r>
      <w:r>
        <w:t xml:space="preserve">Iraq</w:t>
      </w:r>
      <w:r>
        <w:t xml:space="preserve"> </w:t>
      </w:r>
      <w:r>
        <w:t xml:space="preserve">Baghdad</w:t>
      </w:r>
    </w:p>
    <w:bookmarkStart w:id="33" w:name="journalist-resume"/>
    <w:p>
      <w:pPr>
        <w:pStyle w:val="Heading1"/>
      </w:pPr>
      <w:r>
        <w:t xml:space="preserve">Journalist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Al-Sadr</w:t>
      </w:r>
    </w:p>
    <w:p>
      <w:pPr>
        <w:pStyle w:val="BodyText"/>
      </w:pPr>
      <w:r>
        <w:rPr>
          <w:bCs/>
          <w:b/>
        </w:rPr>
        <w:t xml:space="preserve">Email:</w:t>
      </w:r>
      <w:r>
        <w:t xml:space="preserve"> </w:t>
      </w:r>
      <w:r>
        <w:t xml:space="preserve">ahmedalsadr@baghdadjournalist.com</w:t>
      </w:r>
    </w:p>
    <w:p>
      <w:pPr>
        <w:pStyle w:val="BodyText"/>
      </w:pPr>
      <w:r>
        <w:rPr>
          <w:bCs/>
          <w:b/>
        </w:rPr>
        <w:t xml:space="preserve">Phone:</w:t>
      </w:r>
      <w:r>
        <w:t xml:space="preserve"> </w:t>
      </w:r>
      <w:r>
        <w:t xml:space="preserve">+964 781 234 5678</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journalist based in Baghdad, Iraq, with over a decade of expertise in covering local and international news. Specializing in conflict reporting, political analysis, and cultural narratives from the heart of the Middle East. Committed to delivering accurate, impactful stories that reflect the realities of life in Iraq. As a journalist deeply rooted in Baghdad's dynamic environment, I have built a reputation for integrity, resilience, and a strong connection to local communities. My work has been featured in major Iraqi and international media outlets, highlighting the complexities of post-war reconstruction, social movements, and regional geopolitics.</w:t>
      </w:r>
    </w:p>
    <w:bookmarkEnd w:id="21"/>
    <w:bookmarkStart w:id="25" w:name="work-experience"/>
    <w:p>
      <w:pPr>
        <w:pStyle w:val="Heading2"/>
      </w:pPr>
      <w:r>
        <w:t xml:space="preserve">Work Experience</w:t>
      </w:r>
    </w:p>
    <w:bookmarkStart w:id="22" w:name="baghdad-voice-news-2018-present"/>
    <w:p>
      <w:pPr>
        <w:pStyle w:val="Heading3"/>
      </w:pPr>
      <w:r>
        <w:rPr>
          <w:bCs/>
          <w:b/>
        </w:rPr>
        <w:t xml:space="preserve">Baghdad Voice News (2018 – Present)</w:t>
      </w:r>
    </w:p>
    <w:p>
      <w:pPr>
        <w:pStyle w:val="FirstParagraph"/>
      </w:pPr>
      <w:r>
        <w:rPr>
          <w:iCs/>
          <w:i/>
        </w:rPr>
        <w:t xml:space="preserve">Senior Correspondent</w:t>
      </w:r>
    </w:p>
    <w:p>
      <w:pPr>
        <w:numPr>
          <w:ilvl w:val="0"/>
          <w:numId w:val="1001"/>
        </w:numPr>
        <w:pStyle w:val="Compact"/>
      </w:pPr>
      <w:r>
        <w:t xml:space="preserve">Reported on political developments, security updates, and cultural events in Baghdad, providing timely insights to a national and international audience.</w:t>
      </w:r>
    </w:p>
    <w:p>
      <w:pPr>
        <w:numPr>
          <w:ilvl w:val="0"/>
          <w:numId w:val="1001"/>
        </w:numPr>
        <w:pStyle w:val="Compact"/>
      </w:pPr>
      <w:r>
        <w:t xml:space="preserve">Covered major events such as the 2019 protests against corruption and government inefficiency, documenting the voices of citizens and analyzing their impact on Iraqi politics.</w:t>
      </w:r>
    </w:p>
    <w:p>
      <w:pPr>
        <w:numPr>
          <w:ilvl w:val="0"/>
          <w:numId w:val="1001"/>
        </w:numPr>
        <w:pStyle w:val="Compact"/>
      </w:pPr>
      <w:r>
        <w:t xml:space="preserve">Collaborated with international journalists to produce in-depth analyses of regional conflicts, including the role of ISIS and the ongoing fight for stability in Iraq.</w:t>
      </w:r>
    </w:p>
    <w:p>
      <w:pPr>
        <w:numPr>
          <w:ilvl w:val="0"/>
          <w:numId w:val="1001"/>
        </w:numPr>
        <w:pStyle w:val="Compact"/>
      </w:pPr>
      <w:r>
        <w:t xml:space="preserve">Managed a team of local reporters to ensure comprehensive coverage of Baghdad's evolving social and economic landscape.</w:t>
      </w:r>
    </w:p>
    <w:bookmarkEnd w:id="22"/>
    <w:bookmarkStart w:id="23" w:name="al-mada-news-2014-2018"/>
    <w:p>
      <w:pPr>
        <w:pStyle w:val="Heading3"/>
      </w:pPr>
      <w:r>
        <w:rPr>
          <w:bCs/>
          <w:b/>
        </w:rPr>
        <w:t xml:space="preserve">Al-Mada News (2014 – 2018)</w:t>
      </w:r>
    </w:p>
    <w:p>
      <w:pPr>
        <w:pStyle w:val="FirstParagraph"/>
      </w:pPr>
      <w:r>
        <w:rPr>
          <w:iCs/>
          <w:i/>
        </w:rPr>
        <w:t xml:space="preserve">Political Reporter</w:t>
      </w:r>
    </w:p>
    <w:p>
      <w:pPr>
        <w:numPr>
          <w:ilvl w:val="0"/>
          <w:numId w:val="1002"/>
        </w:numPr>
        <w:pStyle w:val="Compact"/>
      </w:pPr>
      <w:r>
        <w:t xml:space="preserve">Focused on the political dynamics of post-Saddam Iraq, including parliamentary elections, coalition governments, and the rise of local militias.</w:t>
      </w:r>
    </w:p>
    <w:p>
      <w:pPr>
        <w:numPr>
          <w:ilvl w:val="0"/>
          <w:numId w:val="1002"/>
        </w:numPr>
        <w:pStyle w:val="Compact"/>
      </w:pPr>
      <w:r>
        <w:t xml:space="preserve">Produced investigative reports on corruption scandals within government institutions, contributing to public awareness and accountability efforts.</w:t>
      </w:r>
    </w:p>
    <w:p>
      <w:pPr>
        <w:numPr>
          <w:ilvl w:val="0"/>
          <w:numId w:val="1002"/>
        </w:numPr>
        <w:pStyle w:val="Compact"/>
      </w:pPr>
      <w:r>
        <w:t xml:space="preserve">Provided live coverage of key events such as the 2014 Mosul Fall and the subsequent military operations to reclaim the city.</w:t>
      </w:r>
    </w:p>
    <w:p>
      <w:pPr>
        <w:numPr>
          <w:ilvl w:val="0"/>
          <w:numId w:val="1002"/>
        </w:numPr>
        <w:pStyle w:val="Compact"/>
      </w:pPr>
      <w:r>
        <w:t xml:space="preserve">Developed a strong network of sources across Baghdad’s political, military, and civil society sectors, ensuring credible and timely reporting.</w:t>
      </w:r>
    </w:p>
    <w:bookmarkEnd w:id="23"/>
    <w:bookmarkStart w:id="24" w:name="baghdad-times-2010-2014"/>
    <w:p>
      <w:pPr>
        <w:pStyle w:val="Heading3"/>
      </w:pPr>
      <w:r>
        <w:rPr>
          <w:bCs/>
          <w:b/>
        </w:rPr>
        <w:t xml:space="preserve">Baghdad Times (2010 – 2014)</w:t>
      </w:r>
    </w:p>
    <w:p>
      <w:pPr>
        <w:pStyle w:val="FirstParagraph"/>
      </w:pPr>
      <w:r>
        <w:rPr>
          <w:iCs/>
          <w:i/>
        </w:rPr>
        <w:t xml:space="preserve">Freelance Correspondent</w:t>
      </w:r>
    </w:p>
    <w:p>
      <w:pPr>
        <w:numPr>
          <w:ilvl w:val="0"/>
          <w:numId w:val="1003"/>
        </w:numPr>
        <w:pStyle w:val="Compact"/>
      </w:pPr>
      <w:r>
        <w:t xml:space="preserve">Contributed articles on the socio-economic challenges facing Baghdad’s youth, including unemployment and access to education.</w:t>
      </w:r>
    </w:p>
    <w:p>
      <w:pPr>
        <w:numPr>
          <w:ilvl w:val="0"/>
          <w:numId w:val="1003"/>
        </w:numPr>
        <w:pStyle w:val="Compact"/>
      </w:pPr>
      <w:r>
        <w:t xml:space="preserve">Covered cultural festivals and community initiatives, highlighting the resilience of Baghdad’s artistic and intellectual communities.</w:t>
      </w:r>
    </w:p>
    <w:p>
      <w:pPr>
        <w:numPr>
          <w:ilvl w:val="0"/>
          <w:numId w:val="1003"/>
        </w:numPr>
        <w:pStyle w:val="Compact"/>
      </w:pPr>
      <w:r>
        <w:t xml:space="preserve">Worked on special projects such as "Voices of Baghdad," a series profiling everyday citizens navigating life in a post-war city.</w:t>
      </w:r>
    </w:p>
    <w:bookmarkEnd w:id="24"/>
    <w:bookmarkEnd w:id="25"/>
    <w:bookmarkStart w:id="26" w:name="education"/>
    <w:p>
      <w:pPr>
        <w:pStyle w:val="Heading2"/>
      </w:pPr>
      <w:r>
        <w:t xml:space="preserve">Education</w:t>
      </w:r>
    </w:p>
    <w:p>
      <w:pPr>
        <w:pStyle w:val="FirstParagraph"/>
      </w:pPr>
      <w:r>
        <w:rPr>
          <w:bCs/>
          <w:b/>
        </w:rPr>
        <w:t xml:space="preserve">Bachelor of Arts in Journalism</w:t>
      </w:r>
    </w:p>
    <w:p>
      <w:pPr>
        <w:pStyle w:val="BodyText"/>
      </w:pPr>
      <w:r>
        <w:t xml:space="preserve">University of Baghdad, Iraq (2006 – 2010)</w:t>
      </w:r>
    </w:p>
    <w:p>
      <w:pPr>
        <w:numPr>
          <w:ilvl w:val="0"/>
          <w:numId w:val="1004"/>
        </w:numPr>
        <w:pStyle w:val="Compact"/>
      </w:pPr>
      <w:r>
        <w:t xml:space="preserve">Graduated with honors, specializing in media ethics and investigative reporting.</w:t>
      </w:r>
    </w:p>
    <w:p>
      <w:pPr>
        <w:numPr>
          <w:ilvl w:val="0"/>
          <w:numId w:val="1004"/>
        </w:numPr>
        <w:pStyle w:val="Compact"/>
      </w:pPr>
      <w:r>
        <w:t xml:space="preserve">Participated in workshops on digital storytelling and multimedia journalism, enhancing technical skills for modern news production.</w:t>
      </w:r>
    </w:p>
    <w:bookmarkEnd w:id="26"/>
    <w:bookmarkStart w:id="27" w:name="skills"/>
    <w:p>
      <w:pPr>
        <w:pStyle w:val="Heading2"/>
      </w:pPr>
      <w:r>
        <w:t xml:space="preserve">Skills</w:t>
      </w:r>
    </w:p>
    <w:p>
      <w:pPr>
        <w:numPr>
          <w:ilvl w:val="0"/>
          <w:numId w:val="1005"/>
        </w:numPr>
        <w:pStyle w:val="Compact"/>
      </w:pPr>
      <w:r>
        <w:rPr>
          <w:bCs/>
          <w:b/>
        </w:rPr>
        <w:t xml:space="preserve">Writing and Editing:</w:t>
      </w:r>
      <w:r>
        <w:t xml:space="preserve"> </w:t>
      </w:r>
      <w:r>
        <w:t xml:space="preserve">Proficient in crafting news articles, op-eds, and feature stories tailored for diverse audiences.</w:t>
      </w:r>
    </w:p>
    <w:p>
      <w:pPr>
        <w:numPr>
          <w:ilvl w:val="0"/>
          <w:numId w:val="1005"/>
        </w:numPr>
        <w:pStyle w:val="Compact"/>
      </w:pPr>
      <w:r>
        <w:rPr>
          <w:bCs/>
          <w:b/>
        </w:rPr>
        <w:t xml:space="preserve">Investigative Reporting:</w:t>
      </w:r>
      <w:r>
        <w:t xml:space="preserve"> </w:t>
      </w:r>
      <w:r>
        <w:t xml:space="preserve">Skilled in researching complex issues, conducting interviews, and verifying facts under challenging conditions.</w:t>
      </w:r>
    </w:p>
    <w:p>
      <w:pPr>
        <w:numPr>
          <w:ilvl w:val="0"/>
          <w:numId w:val="1005"/>
        </w:numPr>
        <w:pStyle w:val="Compact"/>
      </w:pPr>
      <w:r>
        <w:rPr>
          <w:bCs/>
          <w:b/>
        </w:rPr>
        <w:t xml:space="preserve">Digital Media:</w:t>
      </w:r>
      <w:r>
        <w:t xml:space="preserve"> </w:t>
      </w:r>
      <w:r>
        <w:t xml:space="preserve">Experienced in using content management systems (CMS), social media platforms, and video editing tools to disseminate news effectively.</w:t>
      </w:r>
    </w:p>
    <w:p>
      <w:pPr>
        <w:numPr>
          <w:ilvl w:val="0"/>
          <w:numId w:val="1005"/>
        </w:numPr>
        <w:pStyle w:val="Compact"/>
      </w:pPr>
      <w:r>
        <w:rPr>
          <w:bCs/>
          <w:b/>
        </w:rPr>
        <w:t xml:space="preserve">Languages:</w:t>
      </w:r>
      <w:r>
        <w:t xml:space="preserve"> </w:t>
      </w:r>
      <w:r>
        <w:t xml:space="preserve">Fluent in Arabic (native) and English (proficient), with basic knowledge of Kurdish for local reporting.</w:t>
      </w:r>
    </w:p>
    <w:p>
      <w:pPr>
        <w:numPr>
          <w:ilvl w:val="0"/>
          <w:numId w:val="1005"/>
        </w:numPr>
        <w:pStyle w:val="Compact"/>
      </w:pPr>
      <w:r>
        <w:rPr>
          <w:bCs/>
          <w:b/>
        </w:rPr>
        <w:t xml:space="preserve">Cultural Awareness:</w:t>
      </w:r>
      <w:r>
        <w:t xml:space="preserve"> </w:t>
      </w:r>
      <w:r>
        <w:t xml:space="preserve">Deep understanding of Iraqi history, customs, and political context, enabling nuanced storytelling from Baghdad’s perspective.</w:t>
      </w:r>
    </w:p>
    <w:bookmarkEnd w:id="27"/>
    <w:bookmarkStart w:id="28" w:name="certifications-training"/>
    <w:p>
      <w:pPr>
        <w:pStyle w:val="Heading2"/>
      </w:pPr>
      <w:r>
        <w:t xml:space="preserve">Certifications &amp; Training</w:t>
      </w:r>
    </w:p>
    <w:p>
      <w:pPr>
        <w:pStyle w:val="FirstParagraph"/>
      </w:pPr>
      <w:r>
        <w:rPr>
          <w:bCs/>
          <w:b/>
        </w:rPr>
        <w:t xml:space="preserve">International Center for Journalists (ICJ) – Reporting on Conflict and Crisis (2017)</w:t>
      </w:r>
    </w:p>
    <w:p>
      <w:pPr>
        <w:numPr>
          <w:ilvl w:val="0"/>
          <w:numId w:val="1006"/>
        </w:numPr>
        <w:pStyle w:val="Compact"/>
      </w:pPr>
      <w:r>
        <w:t xml:space="preserve">Gained advanced training in covering volatile environments while maintaining ethical standards.</w:t>
      </w:r>
    </w:p>
    <w:p>
      <w:pPr>
        <w:pStyle w:val="FirstParagraph"/>
      </w:pPr>
      <w:r>
        <w:rPr>
          <w:bCs/>
          <w:b/>
        </w:rPr>
        <w:t xml:space="preserve">Reuters Institute for the Study of Journalism – Digital Media Workshop (2019)</w:t>
      </w:r>
    </w:p>
    <w:p>
      <w:pPr>
        <w:numPr>
          <w:ilvl w:val="0"/>
          <w:numId w:val="1007"/>
        </w:numPr>
        <w:pStyle w:val="Compact"/>
      </w:pPr>
      <w:r>
        <w:t xml:space="preserve">Learned strategies for adapting to the digital news landscape and engaging online audiences.</w:t>
      </w:r>
    </w:p>
    <w:bookmarkEnd w:id="28"/>
    <w:bookmarkStart w:id="29" w:name="publications"/>
    <w:p>
      <w:pPr>
        <w:pStyle w:val="Heading2"/>
      </w:pPr>
      <w:r>
        <w:t xml:space="preserve">Publications</w:t>
      </w:r>
    </w:p>
    <w:p>
      <w:pPr>
        <w:numPr>
          <w:ilvl w:val="0"/>
          <w:numId w:val="1008"/>
        </w:numPr>
        <w:pStyle w:val="Compact"/>
      </w:pPr>
      <w:r>
        <w:t xml:space="preserve">"The Unseen Struggle: Baghdad’s Youth in the Shadow of War" – Published in *Al-Mada News*, 2019.</w:t>
      </w:r>
    </w:p>
    <w:p>
      <w:pPr>
        <w:numPr>
          <w:ilvl w:val="0"/>
          <w:numId w:val="1008"/>
        </w:numPr>
        <w:pStyle w:val="Compact"/>
      </w:pPr>
      <w:r>
        <w:t xml:space="preserve">"From Resistance to Reform: The Story of Iraq’s 2019 Protests" – Featured in *Baghdad Voice News*, 2020.</w:t>
      </w:r>
    </w:p>
    <w:p>
      <w:pPr>
        <w:numPr>
          <w:ilvl w:val="0"/>
          <w:numId w:val="1008"/>
        </w:numPr>
        <w:pStyle w:val="Compact"/>
      </w:pPr>
      <w:r>
        <w:t xml:space="preserve">"Cultural Rebirth in Baghdad: A City Reclaiming Its Identity" – Co-authored with local artists, published in *Iraqi Cultural Review*, 2021.</w:t>
      </w:r>
    </w:p>
    <w:bookmarkEnd w:id="29"/>
    <w:bookmarkStart w:id="30" w:name="projects"/>
    <w:p>
      <w:pPr>
        <w:pStyle w:val="Heading2"/>
      </w:pPr>
      <w:r>
        <w:t xml:space="preserve">Projects</w:t>
      </w:r>
    </w:p>
    <w:p>
      <w:pPr>
        <w:pStyle w:val="FirstParagraph"/>
      </w:pPr>
      <w:r>
        <w:rPr>
          <w:bCs/>
          <w:b/>
        </w:rPr>
        <w:t xml:space="preserve">"Baghdad Voices" Documentary Series (2018 – 2019)</w:t>
      </w:r>
    </w:p>
    <w:p>
      <w:pPr>
        <w:numPr>
          <w:ilvl w:val="0"/>
          <w:numId w:val="1009"/>
        </w:numPr>
        <w:pStyle w:val="Compact"/>
      </w:pPr>
      <w:r>
        <w:t xml:space="preserve">Produced a series of short documentaries highlighting the lives of Baghdad residents, focusing on resilience and community efforts.</w:t>
      </w:r>
    </w:p>
    <w:p>
      <w:pPr>
        <w:numPr>
          <w:ilvl w:val="0"/>
          <w:numId w:val="1009"/>
        </w:numPr>
        <w:pStyle w:val="Compact"/>
      </w:pPr>
      <w:r>
        <w:t xml:space="preserve">Collaborated with local filmmakers and NGOs to ensure authentic representation of Baghdad’s diverse neighborhoods.</w:t>
      </w:r>
    </w:p>
    <w:p>
      <w:pPr>
        <w:pStyle w:val="FirstParagraph"/>
      </w:pPr>
      <w:r>
        <w:rPr>
          <w:bCs/>
          <w:b/>
        </w:rPr>
        <w:t xml:space="preserve">"Iraq’s Green Zone: Inside the Political Machine" (2017)</w:t>
      </w:r>
    </w:p>
    <w:p>
      <w:pPr>
        <w:numPr>
          <w:ilvl w:val="0"/>
          <w:numId w:val="1010"/>
        </w:numPr>
        <w:pStyle w:val="Compact"/>
      </w:pPr>
      <w:r>
        <w:t xml:space="preserve">Investigated the operations and challenges of Iraq’s political institutions, shedding light on bureaucratic inefficiencies.</w:t>
      </w:r>
    </w:p>
    <w:p>
      <w:pPr>
        <w:numPr>
          <w:ilvl w:val="0"/>
          <w:numId w:val="1010"/>
        </w:numPr>
        <w:pStyle w:val="Compact"/>
      </w:pPr>
      <w:r>
        <w:t xml:space="preserve">Published a multi-part series that sparked public debate and increased transparency efforts in Baghdad.</w:t>
      </w:r>
    </w:p>
    <w:bookmarkEnd w:id="30"/>
    <w:bookmarkStart w:id="31" w:name="professional-affiliations"/>
    <w:p>
      <w:pPr>
        <w:pStyle w:val="Heading2"/>
      </w:pPr>
      <w:r>
        <w:t xml:space="preserve">Professional Affiliations</w:t>
      </w:r>
    </w:p>
    <w:p>
      <w:pPr>
        <w:numPr>
          <w:ilvl w:val="0"/>
          <w:numId w:val="1011"/>
        </w:numPr>
        <w:pStyle w:val="Compact"/>
      </w:pPr>
      <w:r>
        <w:t xml:space="preserve">Membership in the Iraqi Journalists Syndicate (since 2015).</w:t>
      </w:r>
    </w:p>
    <w:p>
      <w:pPr>
        <w:numPr>
          <w:ilvl w:val="0"/>
          <w:numId w:val="1011"/>
        </w:numPr>
        <w:pStyle w:val="Compact"/>
      </w:pPr>
      <w:r>
        <w:t xml:space="preserve">Active participant in the International Federation of Journalists (IFJ) regional workshops.</w:t>
      </w:r>
    </w:p>
    <w:p>
      <w:pPr>
        <w:numPr>
          <w:ilvl w:val="0"/>
          <w:numId w:val="1011"/>
        </w:numPr>
        <w:pStyle w:val="Compact"/>
      </w:pPr>
      <w:r>
        <w:t xml:space="preserve">Contributor to the Arab Journalism Forum, sharing insights on media ethics and innovation.</w:t>
      </w:r>
    </w:p>
    <w:bookmarkEnd w:id="31"/>
    <w:bookmarkStart w:id="32" w:name="references"/>
    <w:p>
      <w:pPr>
        <w:pStyle w:val="Heading2"/>
      </w:pPr>
      <w:r>
        <w:t xml:space="preserve">References</w:t>
      </w:r>
    </w:p>
    <w:p>
      <w:pPr>
        <w:pStyle w:val="FirstParagraph"/>
      </w:pPr>
      <w:r>
        <w:t xml:space="preserve">Available upon request. References include editors from *Baghdad Voice News*, *Al-Mada News*, and academic mentors from the University of Baghdad.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Journalist in Iraq Baghdad</dc:title>
  <dc:creator/>
  <dc:language>en</dc:language>
  <cp:keywords/>
  <dcterms:created xsi:type="dcterms:W3CDTF">2026-07-21T06:39:48Z</dcterms:created>
  <dcterms:modified xsi:type="dcterms:W3CDTF">2026-07-21T06:39:48Z</dcterms:modified>
</cp:coreProperties>
</file>

<file path=docProps/custom.xml><?xml version="1.0" encoding="utf-8"?>
<Properties xmlns="http://schemas.openxmlformats.org/officeDocument/2006/custom-properties" xmlns:vt="http://schemas.openxmlformats.org/officeDocument/2006/docPropsVTypes"/>
</file>