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6" w:name="resume-journalist-in-japan-tokyo"/>
    <w:p>
      <w:pPr>
        <w:pStyle w:val="Heading1"/>
      </w:pPr>
      <w:r>
        <w:t xml:space="preserve">Resume: Journalist in Japan Tokyo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akira.tanaka@japantokyo.com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linkedin.com/in/akiratanaka-journalist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career of Akira Tanaka, a seasoned journalist deeply rooted in the dynamic media landscape of Japan Tokyo. With over a decade of experience covering breaking news, cultural shifts, and socio-political developments in one of the world's most influential cities, this document reflects a commitment to journalistic excellence. The Resume emphasizes skills such as investigative reporting, cross-cultural communication, and an intimate understanding of Japan Tokyo's unique media ecosystem. As a journalist in Japan Tokyo, Tanaka has navigated the challenges of balancing traditional print journalism with digital innovation while maintaining the highest ethical standards.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correspondent"/>
    <w:p>
      <w:pPr>
        <w:pStyle w:val="Heading3"/>
      </w:pPr>
      <w:r>
        <w:rPr>
          <w:bCs/>
          <w:b/>
        </w:rPr>
        <w:t xml:space="preserve">Senior Correspondent</w:t>
      </w:r>
    </w:p>
    <w:p>
      <w:pPr>
        <w:pStyle w:val="FirstParagraph"/>
      </w:pPr>
      <w:r>
        <w:rPr>
          <w:iCs/>
          <w:i/>
        </w:rPr>
        <w:t xml:space="preserve">Japan Times (Tokyo)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investigative reporting on urban development, corporate governance, and environmental policies in Tokyo, contributing to over 200 published articles.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produce bilingual (English/Japanese) content tailored for global audiences while maintaining a focus on Japan Tokyo's local context.</w:t>
      </w:r>
    </w:p>
    <w:p>
      <w:pPr>
        <w:numPr>
          <w:ilvl w:val="0"/>
          <w:numId w:val="1001"/>
        </w:numPr>
        <w:pStyle w:val="Compact"/>
      </w:pPr>
      <w:r>
        <w:t xml:space="preserve">Covered major events such as the 2020 Tokyo Olympics, corporate scandals, and policy reforms, earning recognition for accuracy and depth.</w:t>
      </w:r>
    </w:p>
    <w:bookmarkEnd w:id="23"/>
    <w:bookmarkStart w:id="24" w:name="freelance-investigative-journalist"/>
    <w:p>
      <w:pPr>
        <w:pStyle w:val="Heading3"/>
      </w:pPr>
      <w:r>
        <w:rPr>
          <w:bCs/>
          <w:b/>
        </w:rPr>
        <w:t xml:space="preserve">Freelance Investigative Journalist</w:t>
      </w:r>
    </w:p>
    <w:p>
      <w:pPr>
        <w:pStyle w:val="FirstParagraph"/>
      </w:pPr>
      <w:r>
        <w:rPr>
          <w:iCs/>
          <w:i/>
        </w:rPr>
        <w:t xml:space="preserve">Courier Press (Tokyo)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Focused on in-depth stories about Japan Tokyo's tech industry, labor rights, and cultural preservation efforts.</w:t>
      </w:r>
    </w:p>
    <w:p>
      <w:pPr>
        <w:numPr>
          <w:ilvl w:val="0"/>
          <w:numId w:val="1002"/>
        </w:numPr>
        <w:pStyle w:val="Compact"/>
      </w:pPr>
      <w:r>
        <w:t xml:space="preserve">Produced a series on "The Hidden Side of Tokyo" that explored underground communities and grassroots movements, featured in both local and international publications.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uncovering systemic issues through data-driven reporting, supported by interviews with industry experts and community leaders.</w:t>
      </w:r>
    </w:p>
    <w:bookmarkEnd w:id="24"/>
    <w:bookmarkStart w:id="25" w:name="reporter"/>
    <w:p>
      <w:pPr>
        <w:pStyle w:val="Heading3"/>
      </w:pPr>
      <w:r>
        <w:rPr>
          <w:bCs/>
          <w:b/>
        </w:rPr>
        <w:t xml:space="preserve">Reporter</w:t>
      </w:r>
    </w:p>
    <w:p>
      <w:pPr>
        <w:pStyle w:val="FirstParagraph"/>
      </w:pPr>
      <w:r>
        <w:rPr>
          <w:iCs/>
          <w:i/>
        </w:rPr>
        <w:t xml:space="preserve">NHK News (Tokyo)</w:t>
      </w:r>
      <w:r>
        <w:t xml:space="preserve"> </w:t>
      </w:r>
      <w:r>
        <w:t xml:space="preserve">| March 2012 – May 2015</w:t>
      </w:r>
    </w:p>
    <w:p>
      <w:pPr>
        <w:numPr>
          <w:ilvl w:val="0"/>
          <w:numId w:val="1003"/>
        </w:numPr>
        <w:pStyle w:val="Compact"/>
      </w:pPr>
      <w:r>
        <w:t xml:space="preserve">Reported on live events, political developments, and cultural festivals across Japan Tokyo, ensuring timely and accurate coverage.</w:t>
      </w:r>
    </w:p>
    <w:p>
      <w:pPr>
        <w:numPr>
          <w:ilvl w:val="0"/>
          <w:numId w:val="1003"/>
        </w:numPr>
        <w:pStyle w:val="Compact"/>
      </w:pPr>
      <w:r>
        <w:t xml:space="preserve">Contributed to NHK's digital platforms, adapting content for mobile audiences while maintaining journalistic integrity.</w:t>
      </w:r>
    </w:p>
    <w:p>
      <w:pPr>
        <w:numPr>
          <w:ilvl w:val="0"/>
          <w:numId w:val="1003"/>
        </w:numPr>
        <w:pStyle w:val="Compact"/>
      </w:pPr>
      <w:r>
        <w:t xml:space="preserve">Maintained a strong network of contacts within government agencies and local organizations to provide on-the-ground insights.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Tokyo</w:t>
      </w:r>
      <w:r>
        <w:t xml:space="preserve"> </w:t>
      </w:r>
      <w:r>
        <w:t xml:space="preserve">| 2008 – 2012</w:t>
      </w:r>
    </w:p>
    <w:p>
      <w:pPr>
        <w:numPr>
          <w:ilvl w:val="0"/>
          <w:numId w:val="1004"/>
        </w:numPr>
        <w:pStyle w:val="Compact"/>
      </w:pPr>
      <w:r>
        <w:t xml:space="preserve">Specialized in media studies, focusing on the intersection of journalism and Japanese culture.</w:t>
      </w:r>
    </w:p>
    <w:p>
      <w:pPr>
        <w:numPr>
          <w:ilvl w:val="0"/>
          <w:numId w:val="1004"/>
        </w:numPr>
        <w:pStyle w:val="Compact"/>
      </w:pPr>
      <w:r>
        <w:t xml:space="preserve">Published articles in the university's student newspaper, "The Tokai Voice," gaining early recognition for storytelling and analytical skills.</w:t>
      </w:r>
    </w:p>
    <w:bookmarkEnd w:id="27"/>
    <w:bookmarkStart w:id="28" w:name="master-of-arts-in-media-studies"/>
    <w:p>
      <w:pPr>
        <w:pStyle w:val="Heading3"/>
      </w:pPr>
      <w:r>
        <w:rPr>
          <w:bCs/>
          <w:b/>
        </w:rPr>
        <w:t xml:space="preserve">Master of Arts in Media Studies</w:t>
      </w:r>
    </w:p>
    <w:p>
      <w:pPr>
        <w:pStyle w:val="FirstParagraph"/>
      </w:pPr>
      <w:r>
        <w:rPr>
          <w:iCs/>
          <w:i/>
        </w:rPr>
        <w:t xml:space="preserve">Waseda University</w:t>
      </w:r>
      <w:r>
        <w:t xml:space="preserve"> </w:t>
      </w:r>
      <w:r>
        <w:t xml:space="preserve">| 2014 – 2016</w:t>
      </w:r>
    </w:p>
    <w:p>
      <w:pPr>
        <w:numPr>
          <w:ilvl w:val="0"/>
          <w:numId w:val="1005"/>
        </w:numPr>
        <w:pStyle w:val="Compact"/>
      </w:pPr>
      <w:r>
        <w:t xml:space="preserve">Rewarded for a thesis on "The Evolution of Journalism in Japan Tokyo: From Print to Digital."</w:t>
      </w:r>
    </w:p>
    <w:p>
      <w:pPr>
        <w:numPr>
          <w:ilvl w:val="0"/>
          <w:numId w:val="1005"/>
        </w:numPr>
        <w:pStyle w:val="Compact"/>
      </w:pPr>
      <w:r>
        <w:t xml:space="preserve">Completed internships at major media organizations, refining skills in multimedia storytelling and cross-cultural communication.</w:t>
      </w:r>
    </w:p>
    <w:bookmarkEnd w:id="28"/>
    <w:bookmarkEnd w:id="29"/>
    <w:bookmarkStart w:id="30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Proficient in uncovering complex stories through data analysis, interviews, and field research.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Japanese (N1 level) and English, with expertise in translating cultural nuances for global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 Production:</w:t>
      </w:r>
      <w:r>
        <w:t xml:space="preserve"> </w:t>
      </w:r>
      <w:r>
        <w:t xml:space="preserve">Skilled in content creation for websites, social media, and video platforms tailored to Japan Tokyo's digital landscape.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Ethical Journalism:</w:t>
      </w:r>
      <w:r>
        <w:t xml:space="preserve"> </w:t>
      </w:r>
      <w:r>
        <w:t xml:space="preserve">Adheres to strict journalistic standards, including fact-checking, source verification, and transparency.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Reporting:</w:t>
      </w:r>
      <w:r>
        <w:t xml:space="preserve"> </w:t>
      </w:r>
      <w:r>
        <w:t xml:space="preserve">Experience covering natural disasters, political upheavals, and public health crises in Japan Tokyo.</w:t>
      </w:r>
    </w:p>
    <w:bookmarkEnd w:id="30"/>
    <w:bookmarkStart w:id="32" w:name="languages-culture"/>
    <w:bookmarkStart w:id="31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level), enabling deep engagement with local communities and policymakers in Japan Tokyo.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fluency, with a focus on writing for international audiences and collaborating with global media partners.</w:t>
      </w:r>
    </w:p>
    <w:p>
      <w:pPr>
        <w:pStyle w:val="BodyText"/>
      </w:pPr>
      <w:r>
        <w:rPr>
          <w:bCs/>
          <w:b/>
        </w:rPr>
        <w:t xml:space="preserve">Cultural Understanding:</w:t>
      </w:r>
      <w:r>
        <w:t xml:space="preserve"> </w:t>
      </w:r>
      <w:r>
        <w:t xml:space="preserve">Extensive knowledge of Japanese customs, etiquette, and societal values. Regularly participates in cultural exchange programs to foster trust between Western and Eastern media landscapes.</w:t>
      </w:r>
    </w:p>
    <w:bookmarkEnd w:id="31"/>
    <w:bookmarkEnd w:id="32"/>
    <w:bookmarkStart w:id="33" w:name="publications-awards"/>
    <w:p>
      <w:pPr>
        <w:pStyle w:val="Heading2"/>
      </w:pPr>
      <w:r>
        <w:t xml:space="preserve">Publications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Tokyo Tech Revolution"</w:t>
      </w:r>
      <w:r>
        <w:t xml:space="preserve"> </w:t>
      </w:r>
      <w:r>
        <w:t xml:space="preserve">– Published in *Japan Times*, 2021 (Winner of the Japan Media Award for Innovation in Journalism).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"Tokyo's Hidden Histories"</w:t>
      </w:r>
      <w:r>
        <w:t xml:space="preserve"> </w:t>
      </w:r>
      <w:r>
        <w:t xml:space="preserve">– Feature article in *Courier Press*, 2019 (Recognized by the Asian Journalists Association for Cultural Reporting).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"Corporate Accountability in Japan Tokyo"</w:t>
      </w:r>
      <w:r>
        <w:t xml:space="preserve"> </w:t>
      </w:r>
      <w:r>
        <w:t xml:space="preserve">– Investigative series on NHK News, 2017 (Cited by the Japanese Ministry of Economy for policy discussions).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Contributor:</w:t>
      </w:r>
      <w:r>
        <w:t xml:space="preserve"> </w:t>
      </w:r>
      <w:r>
        <w:t xml:space="preserve">*Nikkei Business*, *The Japan Herald*, and *Tokyo Daily News* for over a decade.</w:t>
      </w:r>
    </w:p>
    <w:bookmarkEnd w:id="33"/>
    <w:bookmarkStart w:id="35" w:name="additional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Digital Garage Certification in Online Journalism (2020), Japanese Language Proficiency Test (N1) – 2015.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aspiring journalists at the Tokyo Journalism Institute, focusing on ethics and cultural sensitivity.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Society of Journalists, International Federation of Journalists (IFJ), and the Asian Media Editors Association.</w:t>
      </w:r>
    </w:p>
    <w:bookmarkEnd w:id="34"/>
    <w:bookmarkEnd w:id="35"/>
    <w:p>
      <w:pPr>
        <w:pStyle w:val="BodyText"/>
      </w:pPr>
      <w:r>
        <w:t xml:space="preserve">This Resume is tailored for a journalist in Japan Tokyo, emphasizing cultural relevance, journalistic excellence, and a deep understanding of the region's media landscape. All content is designed to reflect authenticity and professionalism in alignment with the role of a journalist in one of the world's most dynamic cities.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Japan Tokyo</dc:title>
  <dc:creator/>
  <dc:language>en</dc:language>
  <cp:keywords/>
  <dcterms:created xsi:type="dcterms:W3CDTF">2026-07-23T03:41:53Z</dcterms:created>
  <dcterms:modified xsi:type="dcterms:W3CDTF">2026-07-23T03:41:53Z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