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Morocco</w:t>
      </w:r>
      <w:r>
        <w:t xml:space="preserve"> </w:t>
      </w:r>
      <w:r>
        <w:t xml:space="preserve">Casablanca</w:t>
      </w:r>
    </w:p>
    <w:bookmarkStart w:id="33" w:name="resume"/>
    <w:p>
      <w:pPr>
        <w:pStyle w:val="Heading1"/>
      </w:pPr>
      <w:r>
        <w:t xml:space="preserve">Resume</w:t>
      </w:r>
    </w:p>
    <w:bookmarkStart w:id="32" w:name="journalist-morocco-casablanca"/>
    <w:p>
      <w:pPr>
        <w:pStyle w:val="Heading2"/>
      </w:pPr>
      <w:r>
        <w:t xml:space="preserve">JOURNALIST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El-Masri</w:t>
      </w:r>
      <w:r>
        <w:br/>
      </w:r>
      <w:r>
        <w:rPr>
          <w:bCs/>
          <w:b/>
        </w:rPr>
        <w:t xml:space="preserve">Email:</w:t>
      </w:r>
      <w:r>
        <w:t xml:space="preserve"> </w:t>
      </w:r>
      <w:r>
        <w:t xml:space="preserve">ahmed.elmasri@example.com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This Resume highlights my work as a Journalist in Morocco Casablanca, where I have dedicated over a decade to uncovering stories that shape the cultural and political landscape of the region. As a seasoned journalist, I combine investigative rigor with a deep understanding of Moroccan society, ensuring that my reporting reflects the voices and challenges of local communities. My career has been rooted in Casablanca, a dynamic hub for media innovation in Morocco, where I have collaborated with both national and international outlets to deliver impactful narratives.</w:t>
      </w:r>
    </w:p>
    <w:bookmarkEnd w:id="21"/>
    <w:bookmarkStart w:id="25" w:name="work-experience"/>
    <w:p>
      <w:pPr>
        <w:pStyle w:val="Heading3"/>
      </w:pPr>
      <w:r>
        <w:t xml:space="preserve">Work Experience</w:t>
      </w:r>
    </w:p>
    <w:bookmarkStart w:id="22" w:name="chief-correspondent"/>
    <w:p>
      <w:pPr>
        <w:pStyle w:val="Heading4"/>
      </w:pPr>
      <w:r>
        <w:rPr>
          <w:bCs/>
          <w:b/>
        </w:rPr>
        <w:t xml:space="preserve">Chief Correspondent</w:t>
      </w:r>
    </w:p>
    <w:p>
      <w:pPr>
        <w:pStyle w:val="FirstParagraph"/>
      </w:pPr>
      <w:r>
        <w:rPr>
          <w:iCs/>
          <w:i/>
        </w:rPr>
        <w:t xml:space="preserve">Moroccan Voice News, Casablanca, Morocco</w:t>
      </w:r>
    </w:p>
    <w:p>
      <w:pPr>
        <w:numPr>
          <w:ilvl w:val="0"/>
          <w:numId w:val="1001"/>
        </w:numPr>
        <w:pStyle w:val="Compact"/>
      </w:pPr>
      <w:r>
        <w:t xml:space="preserve">Lead investigative reports on economic disparities in Casablanca's urban districts, featured in national and international publications.</w:t>
      </w:r>
    </w:p>
    <w:p>
      <w:pPr>
        <w:numPr>
          <w:ilvl w:val="0"/>
          <w:numId w:val="1001"/>
        </w:numPr>
        <w:pStyle w:val="Compact"/>
      </w:pPr>
      <w:r>
        <w:t xml:space="preserve">Collaborated with local NGOs to produce documentaries on youth unemployment, a critical issue for Morocco Casablanca's demographic.</w:t>
      </w:r>
    </w:p>
    <w:p>
      <w:pPr>
        <w:numPr>
          <w:ilvl w:val="0"/>
          <w:numId w:val="1001"/>
        </w:numPr>
        <w:pStyle w:val="Compact"/>
      </w:pPr>
      <w:r>
        <w:t xml:space="preserve">Managed a team of 10 journalists to cover breaking news, ensuring timely and accurate reporting aligned with Morocco’s evolving media standards.</w:t>
      </w:r>
    </w:p>
    <w:bookmarkEnd w:id="22"/>
    <w:bookmarkStart w:id="23" w:name="freelance-journalist"/>
    <w:p>
      <w:pPr>
        <w:pStyle w:val="Heading4"/>
      </w:pPr>
      <w:r>
        <w:rPr>
          <w:bCs/>
          <w:b/>
        </w:rPr>
        <w:t xml:space="preserve">Freelance Journalist</w:t>
      </w:r>
    </w:p>
    <w:p>
      <w:pPr>
        <w:pStyle w:val="FirstParagraph"/>
      </w:pPr>
      <w:r>
        <w:rPr>
          <w:iCs/>
          <w:i/>
        </w:rPr>
        <w:t xml:space="preserve">The Casablanca Times, Casablanca, Morocco</w:t>
      </w:r>
    </w:p>
    <w:p>
      <w:pPr>
        <w:numPr>
          <w:ilvl w:val="0"/>
          <w:numId w:val="1002"/>
        </w:numPr>
        <w:pStyle w:val="Compact"/>
      </w:pPr>
      <w:r>
        <w:t xml:space="preserve">Contributed over 150 articles on cultural events, politics, and social issues in Morocco Casablanca, reaching a global audience through digital platforms.</w:t>
      </w:r>
    </w:p>
    <w:p>
      <w:pPr>
        <w:numPr>
          <w:ilvl w:val="0"/>
          <w:numId w:val="1002"/>
        </w:numPr>
        <w:pStyle w:val="Compact"/>
      </w:pPr>
      <w:r>
        <w:t xml:space="preserve">Interviewed prominent figures in Moroccan media and politics, providing insights into the country’s media landscape from a Casablanca perspective.</w:t>
      </w:r>
    </w:p>
    <w:p>
      <w:pPr>
        <w:numPr>
          <w:ilvl w:val="0"/>
          <w:numId w:val="1002"/>
        </w:numPr>
        <w:pStyle w:val="Compact"/>
      </w:pPr>
      <w:r>
        <w:t xml:space="preserve">Produced multimedia content for online audiences, including photo essays and short videos on urban development in Morocco’s economic capital.</w:t>
      </w:r>
    </w:p>
    <w:bookmarkEnd w:id="23"/>
    <w:bookmarkStart w:id="24" w:name="editorial-assistant"/>
    <w:p>
      <w:pPr>
        <w:pStyle w:val="Heading4"/>
      </w:pPr>
      <w:r>
        <w:rPr>
          <w:bCs/>
          <w:b/>
        </w:rPr>
        <w:t xml:space="preserve">Editorial Assistant</w:t>
      </w:r>
    </w:p>
    <w:p>
      <w:pPr>
        <w:pStyle w:val="FirstParagraph"/>
      </w:pPr>
      <w:r>
        <w:rPr>
          <w:iCs/>
          <w:i/>
        </w:rPr>
        <w:t xml:space="preserve">Radiodiffusion-Télévision Marocaine (RTM), Casablanca, Morocco</w:t>
      </w:r>
    </w:p>
    <w:p>
      <w:pPr>
        <w:numPr>
          <w:ilvl w:val="0"/>
          <w:numId w:val="1003"/>
        </w:numPr>
        <w:pStyle w:val="Compact"/>
      </w:pPr>
      <w:r>
        <w:t xml:space="preserve">Supported the production of news segments on national television, focusing on regional stories from Morocco Casablanca.</w:t>
      </w:r>
    </w:p>
    <w:p>
      <w:pPr>
        <w:numPr>
          <w:ilvl w:val="0"/>
          <w:numId w:val="1003"/>
        </w:numPr>
        <w:pStyle w:val="Compact"/>
      </w:pPr>
      <w:r>
        <w:t xml:space="preserve">Edited and fact-checked reports to ensure compliance with Morocco’s media regulations and ethical standards.</w:t>
      </w:r>
    </w:p>
    <w:p>
      <w:pPr>
        <w:numPr>
          <w:ilvl w:val="0"/>
          <w:numId w:val="1003"/>
        </w:numPr>
        <w:pStyle w:val="Compact"/>
      </w:pPr>
      <w:r>
        <w:t xml:space="preserve">Developed content strategies for radio programs that highlighted local traditions and contemporary challenges in Casablanca.</w:t>
      </w:r>
    </w:p>
    <w:bookmarkEnd w:id="24"/>
    <w:bookmarkEnd w:id="25"/>
    <w:bookmarkStart w:id="26" w:name="education"/>
    <w:p>
      <w:pPr>
        <w:pStyle w:val="Heading3"/>
      </w:pPr>
      <w:r>
        <w:t xml:space="preserve">Education</w:t>
      </w:r>
    </w:p>
    <w:p>
      <w:pPr>
        <w:pStyle w:val="FirstParagraph"/>
      </w:pPr>
      <w:r>
        <w:rPr>
          <w:bCs/>
          <w:b/>
        </w:rPr>
        <w:t xml:space="preserve">Bachelor of Arts in Journalism</w:t>
      </w:r>
      <w:r>
        <w:br/>
      </w:r>
      <w:r>
        <w:t xml:space="preserve">University of Hassan II, Casablanca, Morocco</w:t>
      </w:r>
      <w:r>
        <w:br/>
      </w:r>
      <w:r>
        <w:t xml:space="preserve">Graduated: 2012</w:t>
      </w:r>
    </w:p>
    <w:p>
      <w:pPr>
        <w:pStyle w:val="BodyText"/>
      </w:pPr>
      <w:r>
        <w:rPr>
          <w:bCs/>
          <w:b/>
        </w:rPr>
        <w:t xml:space="preserve">Master’s Degree in Communication Studies</w:t>
      </w:r>
      <w:r>
        <w:br/>
      </w:r>
      <w:r>
        <w:t xml:space="preserve">École Supérieure de Journalisme de Paris, France (exchange program)</w:t>
      </w:r>
      <w:r>
        <w:br/>
      </w:r>
      <w:r>
        <w:t xml:space="preserve">Graduated: 2015</w:t>
      </w:r>
    </w:p>
    <w:bookmarkEnd w:id="26"/>
    <w:bookmarkStart w:id="27" w:name="skills-expertise"/>
    <w:p>
      <w:pPr>
        <w:pStyle w:val="Heading3"/>
      </w:pPr>
      <w:r>
        <w:t xml:space="preserve">Skills &amp; Expertise</w:t>
      </w:r>
    </w:p>
    <w:p>
      <w:pPr>
        <w:numPr>
          <w:ilvl w:val="0"/>
          <w:numId w:val="1004"/>
        </w:numPr>
        <w:pStyle w:val="Compact"/>
      </w:pPr>
      <w:r>
        <w:rPr>
          <w:bCs/>
          <w:b/>
        </w:rPr>
        <w:t xml:space="preserve">Language Proficiency:</w:t>
      </w:r>
      <w:r>
        <w:t xml:space="preserve"> </w:t>
      </w:r>
      <w:r>
        <w:t xml:space="preserve">Arabic (native), French (fluent), English (proficient).</w:t>
      </w:r>
    </w:p>
    <w:p>
      <w:pPr>
        <w:numPr>
          <w:ilvl w:val="0"/>
          <w:numId w:val="1004"/>
        </w:numPr>
        <w:pStyle w:val="Compact"/>
      </w:pPr>
      <w:r>
        <w:rPr>
          <w:bCs/>
          <w:b/>
        </w:rPr>
        <w:t xml:space="preserve">Investigative Journalism:</w:t>
      </w:r>
      <w:r>
        <w:t xml:space="preserve"> </w:t>
      </w:r>
      <w:r>
        <w:t xml:space="preserve">Skilled in data analysis, source verification, and ethical reporting.</w:t>
      </w:r>
    </w:p>
    <w:p>
      <w:pPr>
        <w:numPr>
          <w:ilvl w:val="0"/>
          <w:numId w:val="1004"/>
        </w:numPr>
        <w:pStyle w:val="Compact"/>
      </w:pPr>
      <w:r>
        <w:rPr>
          <w:bCs/>
          <w:b/>
        </w:rPr>
        <w:t xml:space="preserve">Multimedia Tools:</w:t>
      </w:r>
      <w:r>
        <w:t xml:space="preserve"> </w:t>
      </w:r>
      <w:r>
        <w:t xml:space="preserve">Proficient in Adobe Premiere, Canva, and SEO-optimized content writing.</w:t>
      </w:r>
    </w:p>
    <w:p>
      <w:pPr>
        <w:numPr>
          <w:ilvl w:val="0"/>
          <w:numId w:val="1004"/>
        </w:numPr>
        <w:pStyle w:val="Compact"/>
      </w:pPr>
      <w:r>
        <w:rPr>
          <w:bCs/>
          <w:b/>
        </w:rPr>
        <w:t xml:space="preserve">Local Expertise:</w:t>
      </w:r>
      <w:r>
        <w:t xml:space="preserve"> </w:t>
      </w:r>
      <w:r>
        <w:t xml:space="preserve">Deep knowledge of Morocco Casablanca’s socio-political dynamics and cultural nuances.</w:t>
      </w:r>
    </w:p>
    <w:bookmarkEnd w:id="27"/>
    <w:bookmarkStart w:id="28" w:name="languages"/>
    <w:p>
      <w:pPr>
        <w:pStyle w:val="Heading3"/>
      </w:pPr>
      <w:r>
        <w:t xml:space="preserve">Languages</w:t>
      </w:r>
    </w:p>
    <w:p>
      <w:pPr>
        <w:numPr>
          <w:ilvl w:val="0"/>
          <w:numId w:val="1005"/>
        </w:numPr>
        <w:pStyle w:val="Compact"/>
      </w:pPr>
      <w:r>
        <w:t xml:space="preserve">Arabic (Morooccan Darija &amp; Modern Standard Arabic)</w:t>
      </w:r>
    </w:p>
    <w:p>
      <w:pPr>
        <w:numPr>
          <w:ilvl w:val="0"/>
          <w:numId w:val="1005"/>
        </w:numPr>
        <w:pStyle w:val="Compact"/>
      </w:pPr>
      <w:r>
        <w:t xml:space="preserve">French (native level)</w:t>
      </w:r>
    </w:p>
    <w:p>
      <w:pPr>
        <w:numPr>
          <w:ilvl w:val="0"/>
          <w:numId w:val="1005"/>
        </w:numPr>
        <w:pStyle w:val="Compact"/>
      </w:pPr>
      <w:r>
        <w:t xml:space="preserve">English (intermediate)</w:t>
      </w:r>
    </w:p>
    <w:bookmarkEnd w:id="28"/>
    <w:bookmarkStart w:id="30" w:name="publications-portfolio"/>
    <w:p>
      <w:pPr>
        <w:pStyle w:val="Heading3"/>
      </w:pPr>
      <w:r>
        <w:t xml:space="preserve">Publications &amp; Portfolio</w:t>
      </w:r>
    </w:p>
    <w:p>
      <w:pPr>
        <w:pStyle w:val="FirstParagraph"/>
      </w:pPr>
      <w:r>
        <w:rPr>
          <w:bCs/>
          <w:b/>
        </w:rPr>
        <w:t xml:space="preserve">Selected Articles:</w:t>
      </w:r>
    </w:p>
    <w:p>
      <w:pPr>
        <w:numPr>
          <w:ilvl w:val="0"/>
          <w:numId w:val="1006"/>
        </w:numPr>
        <w:pStyle w:val="Compact"/>
      </w:pPr>
      <w:r>
        <w:t xml:space="preserve">"The Rising Youth Movement in Morocco Casablanca: A New Wave of Activism" – Moroccan Voice News, 2022.</w:t>
      </w:r>
    </w:p>
    <w:p>
      <w:pPr>
        <w:numPr>
          <w:ilvl w:val="0"/>
          <w:numId w:val="1006"/>
        </w:numPr>
        <w:pStyle w:val="Compact"/>
      </w:pPr>
      <w:r>
        <w:t xml:space="preserve">"Urban Challenges in Casablanca: From Infrastructure to Inequality" – The Casablanca Times, 2021.</w:t>
      </w:r>
    </w:p>
    <w:p>
      <w:pPr>
        <w:pStyle w:val="FirstParagraph"/>
      </w:pPr>
      <w:r>
        <w:rPr>
          <w:bCs/>
          <w:b/>
        </w:rPr>
        <w:t xml:space="preserve">Portfolio:</w:t>
      </w:r>
      <w:r>
        <w:t xml:space="preserve"> </w:t>
      </w:r>
      <w:hyperlink r:id="rId29">
        <w:r>
          <w:rPr>
            <w:rStyle w:val="Hyperlink"/>
          </w:rPr>
          <w:t xml:space="preserve">www.ahmedelmasri-portfolio.com</w:t>
        </w:r>
      </w:hyperlink>
    </w:p>
    <w:bookmarkEnd w:id="30"/>
    <w:bookmarkStart w:id="31" w:name="personal-statement"/>
    <w:p>
      <w:pPr>
        <w:pStyle w:val="Heading3"/>
      </w:pPr>
      <w:r>
        <w:t xml:space="preserve">Personal Statement</w:t>
      </w:r>
    </w:p>
    <w:p>
      <w:pPr>
        <w:pStyle w:val="FirstParagraph"/>
      </w:pPr>
      <w:r>
        <w:t xml:space="preserve">As a Journalist in Morocco Casablanca, I am driven by the belief that storytelling is a powerful tool for social change. My work has consistently focused on amplifying underrepresented voices and shedding light on issues critical to Morocco’s development. Whether reporting from the bustling markets of Casablanca or covering political debates in Rabat, I remain committed to ethical journalism that respects both truth and the communities I serve. This Resume reflects my dedication to excellence in a field that is vital for the democratic and cultural fabric of Morocco.</w:t>
      </w:r>
    </w:p>
    <w:bookmarkEnd w:id="31"/>
    <w:p>
      <w:pPr>
        <w:pStyle w:val="BodyText"/>
      </w:pPr>
      <w:r>
        <w:t xml:space="preserve">© 2023 Ahmed El-Masri | Journalist in Morocco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hmedelmasri-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https://ahmedelmasri-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Morocco Casablanca</dc:title>
  <dc:creator/>
  <dc:language>en</dc:language>
  <cp:keywords/>
  <dcterms:created xsi:type="dcterms:W3CDTF">2026-07-23T01:37:12Z</dcterms:created>
  <dcterms:modified xsi:type="dcterms:W3CDTF">2026-07-23T01:37:12Z</dcterms:modified>
</cp:coreProperties>
</file>

<file path=docProps/custom.xml><?xml version="1.0" encoding="utf-8"?>
<Properties xmlns="http://schemas.openxmlformats.org/officeDocument/2006/custom-properties" xmlns:vt="http://schemas.openxmlformats.org/officeDocument/2006/docPropsVTypes"/>
</file>