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Journalist</w:t>
      </w:r>
      <w:r>
        <w:t xml:space="preserve"> </w:t>
      </w:r>
      <w:r>
        <w:t xml:space="preserve">-</w:t>
      </w:r>
      <w:r>
        <w:t xml:space="preserve"> </w:t>
      </w:r>
      <w:r>
        <w:t xml:space="preserve">Nigeria</w:t>
      </w:r>
      <w:r>
        <w:t xml:space="preserve"> </w:t>
      </w:r>
      <w:r>
        <w:t xml:space="preserve">Abuja</w:t>
      </w:r>
    </w:p>
    <w:bookmarkStart w:id="33" w:name="resume"/>
    <w:p>
      <w:pPr>
        <w:pStyle w:val="Heading1"/>
      </w:pPr>
      <w:r>
        <w:t xml:space="preserve">Resume</w:t>
      </w:r>
    </w:p>
    <w:bookmarkStart w:id="32" w:name="journalist-nigeria-abuja"/>
    <w:p>
      <w:pPr>
        <w:pStyle w:val="Heading2"/>
      </w:pPr>
      <w:r>
        <w:t xml:space="preserve">Journalist | Nigeria Abuja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Adebayo Johnson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adebayojohnson@journalistnigeria.com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+234-901-234-5678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Abuja, Nigeria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As a dedicated journalist based in Nigeria Abuja, I have spent over a decade cultivating a career rooted in investigative reporting, political analysis, and community storytelling. My work has focused on amplifying voices from the heart of Nigeria’s capital while maintaining rigorous journalistic standards. With a deep understanding of the socio-political landscape in Nigeria Abuja, I have covered major events such as national elections, policy reforms, and grassroots movements. My resume reflects a commitment to ethical journalism, fact-based reporting, and engaging narratives that resonate with local and international audiences.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national-observer-abuja-bureau-chief"/>
    <w:p>
      <w:pPr>
        <w:pStyle w:val="Heading4"/>
      </w:pPr>
      <w:r>
        <w:t xml:space="preserve">National Observer (Abuja Bureau Chief)</w:t>
      </w:r>
    </w:p>
    <w:p>
      <w:pPr>
        <w:pStyle w:val="FirstParagraph"/>
      </w:pPr>
      <w:r>
        <w:rPr>
          <w:bCs/>
          <w:b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investigative reporting on corruption in public institutions, resulting in multiple policy reforms and increased transparency initiatives in Nigeria Abuja.</w:t>
      </w:r>
    </w:p>
    <w:p>
      <w:pPr>
        <w:numPr>
          <w:ilvl w:val="0"/>
          <w:numId w:val="1001"/>
        </w:numPr>
        <w:pStyle w:val="Compact"/>
      </w:pPr>
      <w:r>
        <w:t xml:space="preserve">Covered national elections, providing real-time updates and analysis for both print and digital platforms, reaching over 500,000 readers monthly.</w:t>
      </w:r>
    </w:p>
    <w:p>
      <w:pPr>
        <w:numPr>
          <w:ilvl w:val="0"/>
          <w:numId w:val="1001"/>
        </w:numPr>
        <w:pStyle w:val="Compact"/>
      </w:pPr>
      <w:r>
        <w:t xml:space="preserve">Collaborated with international media outlets to produce cross-border stories on regional security challenges affecting Nigeria Abuja and the West African region.</w:t>
      </w:r>
    </w:p>
    <w:p>
      <w:pPr>
        <w:numPr>
          <w:ilvl w:val="0"/>
          <w:numId w:val="1001"/>
        </w:numPr>
        <w:pStyle w:val="Compact"/>
      </w:pPr>
      <w:r>
        <w:t xml:space="preserve">Managed a team of 12 journalists, mentoring junior reporters in ethical reporting practices and data-driven storytelling.</w:t>
      </w:r>
    </w:p>
    <w:bookmarkEnd w:id="22"/>
    <w:bookmarkStart w:id="23" w:name="nigeria-tribune-political-correspondent"/>
    <w:p>
      <w:pPr>
        <w:pStyle w:val="Heading4"/>
      </w:pPr>
      <w:r>
        <w:t xml:space="preserve">Nigeria Tribune (Political Correspondent)</w:t>
      </w:r>
    </w:p>
    <w:p>
      <w:pPr>
        <w:pStyle w:val="FirstParagraph"/>
      </w:pPr>
      <w:r>
        <w:rPr>
          <w:bCs/>
          <w:b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in-depth analysis of legislative processes and government policies, with a focus on their impact on Abuja’s urban development and public services.</w:t>
      </w:r>
    </w:p>
    <w:bookmarkEnd w:id="23"/>
    <w:bookmarkStart w:id="24" w:name="abuja-times-freelance-journalist"/>
    <w:p>
      <w:pPr>
        <w:pStyle w:val="Heading4"/>
      </w:pPr>
      <w:r>
        <w:t xml:space="preserve">Abuja Times (Freelance Journalist)</w:t>
      </w:r>
    </w:p>
    <w:p>
      <w:pPr>
        <w:pStyle w:val="FirstParagraph"/>
      </w:pPr>
      <w:r>
        <w:rPr>
          <w:bCs/>
          <w:b/>
        </w:rPr>
        <w:t xml:space="preserve">January 2013 – May 2015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Journalism</w:t>
      </w:r>
      <w:r>
        <w:br/>
      </w:r>
      <w:r>
        <w:t xml:space="preserve">University of Abuja, Nigeria</w:t>
      </w:r>
      <w:r>
        <w:br/>
      </w:r>
      <w:r>
        <w:rPr>
          <w:iCs/>
          <w:i/>
        </w:rPr>
        <w:t xml:space="preserve">Graduated: 2012</w:t>
      </w:r>
    </w:p>
    <w:p>
      <w:pPr>
        <w:pStyle w:val="BodyText"/>
      </w:pPr>
      <w:r>
        <w:rPr>
          <w:bCs/>
          <w:b/>
        </w:rPr>
        <w:t xml:space="preserve">Certificate in Investigative Reporting</w:t>
      </w:r>
      <w:r>
        <w:br/>
      </w:r>
      <w:r>
        <w:t xml:space="preserve">African Institute for Media Development (AIMD), Lagos, Nigeria</w:t>
      </w:r>
      <w:r>
        <w:br/>
      </w:r>
      <w:r>
        <w:rPr>
          <w:iCs/>
          <w:i/>
        </w:rPr>
        <w:t xml:space="preserve">Completed: 2016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Research &amp; Writing:</w:t>
      </w:r>
      <w:r>
        <w:t xml:space="preserve"> </w:t>
      </w:r>
      <w:r>
        <w:t xml:space="preserve">Proficient in conducting in-depth research, writing press releases, and crafting compelling narratives for print and digital media.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Journalism:</w:t>
      </w:r>
      <w:r>
        <w:t xml:space="preserve"> </w:t>
      </w:r>
      <w:r>
        <w:t xml:space="preserve">Skilled in analyzing datasets to uncover trends, particularly related to governance and public expenditure in Nigeria Abuja.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Interviewing:</w:t>
      </w:r>
      <w:r>
        <w:t xml:space="preserve"> </w:t>
      </w:r>
      <w:r>
        <w:t xml:space="preserve">Adept at conducting structured interviews with political leaders, civil society representatives, and everyday citizens across Nigeria Abuja.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Media Production:</w:t>
      </w:r>
      <w:r>
        <w:t xml:space="preserve"> </w:t>
      </w:r>
      <w:r>
        <w:t xml:space="preserve">Experienced in video editing, podcast production, and social media content creation to enhance storytelling.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Hausa; basic understanding of Yoruba and Igbo for on-the-ground reporting in Nigeria Abuja.</w:t>
      </w:r>
    </w:p>
    <w:bookmarkEnd w:id="27"/>
    <w:bookmarkStart w:id="28" w:name="certifications-professional-development"/>
    <w:p>
      <w:pPr>
        <w:pStyle w:val="Heading3"/>
      </w:pPr>
      <w:r>
        <w:t xml:space="preserve">Certifications &amp; Professional Development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International Press Institute (IPI) Fellowship</w:t>
      </w:r>
      <w:r>
        <w:t xml:space="preserve"> </w:t>
      </w:r>
      <w:r>
        <w:t xml:space="preserve">– 2019: Focused on media freedom and digital journalism in emerging markets.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National Journalism Council of Nigeria (NJCN) Certification</w:t>
      </w:r>
      <w:r>
        <w:t xml:space="preserve"> </w:t>
      </w:r>
      <w:r>
        <w:t xml:space="preserve">– 2017: Recognized for adherence to journalistic ethics and professional standards.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News Initiative (GNI) Training</w:t>
      </w:r>
      <w:r>
        <w:t xml:space="preserve"> </w:t>
      </w:r>
      <w:r>
        <w:t xml:space="preserve">– 2020: Enhanced skills in digital storytelling and audience engagement strategies.</w:t>
      </w:r>
    </w:p>
    <w:bookmarkEnd w:id="28"/>
    <w:bookmarkStart w:id="29" w:name="publications-projects"/>
    <w:p>
      <w:pPr>
        <w:pStyle w:val="Heading3"/>
      </w:pPr>
      <w:r>
        <w:t xml:space="preserve">Publications &amp; Projects</w:t>
      </w:r>
    </w:p>
    <w:p>
      <w:pPr>
        <w:pStyle w:val="FirstParagraph"/>
      </w:pPr>
      <w:r>
        <w:rPr>
          <w:bCs/>
          <w:b/>
        </w:rPr>
        <w:t xml:space="preserve">"The Hidden Cost of Abuja’s Growth"</w:t>
      </w:r>
      <w:r>
        <w:t xml:space="preserve"> </w:t>
      </w:r>
      <w:r>
        <w:t xml:space="preserve">(National Observer, 2021): A multi-part series exposing environmental degradation linked to urban expansion in Nigeria Abuja.</w:t>
      </w:r>
    </w:p>
    <w:p>
      <w:pPr>
        <w:pStyle w:val="BodyText"/>
      </w:pPr>
      <w:r>
        <w:rPr>
          <w:bCs/>
          <w:b/>
        </w:rPr>
        <w:t xml:space="preserve">"Voices from the Polling Units"</w:t>
      </w:r>
      <w:r>
        <w:t xml:space="preserve"> </w:t>
      </w:r>
      <w:r>
        <w:t xml:space="preserve">(Nigeria Tribune, 2019): A documentary-style report on voter behavior and election integrity during the general elections.</w:t>
      </w:r>
    </w:p>
    <w:p>
      <w:pPr>
        <w:pStyle w:val="BodyText"/>
      </w:pPr>
      <w:r>
        <w:rPr>
          <w:bCs/>
          <w:b/>
        </w:rPr>
        <w:t xml:space="preserve">"Abuja’s Cultural Renaissance"</w:t>
      </w:r>
      <w:r>
        <w:t xml:space="preserve"> </w:t>
      </w:r>
      <w:r>
        <w:t xml:space="preserve">(Abuja Times, 2014): An in-depth exploration of the city’s art scene and cultural festivals.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National Union of Journalists of Nigeria (NUJN)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Journalists’ Forum Abuja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African Media Development Initiative (AMDI)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adebayojohnson@journalistnigeria.com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Journalist - Nigeria Abuja</dc:title>
  <dc:creator/>
  <dc:language>en</dc:language>
  <cp:keywords/>
  <dcterms:created xsi:type="dcterms:W3CDTF">2025-12-11T06:08:37Z</dcterms:created>
  <dcterms:modified xsi:type="dcterms:W3CDTF">2025-12-11T06:08:37Z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