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-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1" w:name="alexander-petrov"/>
    <w:p>
      <w:pPr>
        <w:pStyle w:val="Heading1"/>
      </w:pPr>
      <w:r>
        <w:t xml:space="preserve">Alexander Petrov</w:t>
      </w:r>
    </w:p>
    <w:p>
      <w:pPr>
        <w:pStyle w:val="FirstParagraph"/>
      </w:pPr>
      <w:r>
        <w:t xml:space="preserve">Journalist | Saint Petersburg,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 on cultural, political, and social dynamics across Russia, with a strong focus on Saint Petersburg. Proficient in investigative journalism, multimedia storytelling, and community engagement. A deep understanding of the Russian media landscape combined with a commitment to ethical reporting and factual accuracy. Passionate about highlighting the unique narratives of Saint Petersburg’s rich history, vibrant arts scene, and contemporary challenges. A multilingual professional fluent in Russian and English, capable of adapting to diverse audiences while maintaining a strong local perspective.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the-st.-petersburg-times"/>
    <w:p>
      <w:pPr>
        <w:pStyle w:val="Heading3"/>
      </w:pPr>
      <w:r>
        <w:t xml:space="preserve">The St. Petersburg Times</w:t>
      </w:r>
    </w:p>
    <w:p>
      <w:pPr>
        <w:pStyle w:val="FirstParagraph"/>
      </w:pPr>
      <w:r>
        <w:rPr>
          <w:bCs/>
          <w:b/>
        </w:rPr>
        <w:t xml:space="preserve">Senior Investigative Journalist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reporter on a series of investigative pieces exposing corruption in public infrastructure projects across Saint Petersburg, resulting in policy reforms and increased transparency.</w:t>
      </w:r>
    </w:p>
    <w:p>
      <w:pPr>
        <w:numPr>
          <w:ilvl w:val="0"/>
          <w:numId w:val="1001"/>
        </w:numPr>
        <w:pStyle w:val="Compact"/>
      </w:pPr>
      <w:r>
        <w:t xml:space="preserve">Covered major cultural events such as the White Nights Festival and the Hermitage Museum’s international exhibitions, providing in-depth analysis of their impact on the city’s identity.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publish a special edition on urban development challenges, amplifying voices from marginalized communities in Saint Petersburg.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 (videos, podcasts) for the newspaper’s digital platform, increasing online engagement by 30% over two years.</w:t>
      </w:r>
    </w:p>
    <w:bookmarkEnd w:id="21"/>
    <w:bookmarkStart w:id="22" w:name="X6333f008fad1183b3c62425f56b5575058371b5"/>
    <w:p>
      <w:pPr>
        <w:pStyle w:val="Heading3"/>
      </w:pPr>
      <w:r>
        <w:t xml:space="preserve">Komsomolskaya Pravda - Saint Petersburg Bureau</w:t>
      </w:r>
    </w:p>
    <w:p>
      <w:pPr>
        <w:pStyle w:val="FirstParagraph"/>
      </w:pPr>
      <w:r>
        <w:rPr>
          <w:bCs/>
          <w:b/>
        </w:rPr>
        <w:t xml:space="preserve">Reporter</w:t>
      </w:r>
      <w:r>
        <w:t xml:space="preserve"> </w:t>
      </w:r>
      <w:r>
        <w:t xml:space="preserve">| 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political developments in the Russian Federation, with a focus on how national policies affect Saint Petersburg’s economy and education system.</w:t>
      </w:r>
    </w:p>
    <w:p>
      <w:pPr>
        <w:numPr>
          <w:ilvl w:val="0"/>
          <w:numId w:val="1002"/>
        </w:numPr>
        <w:pStyle w:val="Compact"/>
      </w:pPr>
      <w:r>
        <w:t xml:space="preserve">Pioneered a column titled “Voices of the Neighbors,” highlighting personal stories of residents in historic districts like Vasilyevsky Island and Kazan Kremlin.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2014 Winter Olympics in Sochi (with a focus on regional sports infrastructure) and the 2017 Saint Petersburg International Economic Forum.</w:t>
      </w:r>
    </w:p>
    <w:p>
      <w:pPr>
        <w:numPr>
          <w:ilvl w:val="0"/>
          <w:numId w:val="1002"/>
        </w:numPr>
        <w:pStyle w:val="Compact"/>
      </w:pPr>
      <w:r>
        <w:t xml:space="preserve">Won the “Best Regional Reporting” award in 2016 for a series on environmental issues in the Neva River basin.</w:t>
      </w:r>
    </w:p>
    <w:bookmarkEnd w:id="22"/>
    <w:bookmarkStart w:id="23" w:name="radio-saint-petersburg"/>
    <w:p>
      <w:pPr>
        <w:pStyle w:val="Heading3"/>
      </w:pPr>
      <w:r>
        <w:t xml:space="preserve">Radio Saint Petersburg</w:t>
      </w:r>
    </w:p>
    <w:p>
      <w:pPr>
        <w:pStyle w:val="FirstParagraph"/>
      </w:pPr>
      <w:r>
        <w:rPr>
          <w:bCs/>
          <w:b/>
        </w:rPr>
        <w:t xml:space="preserve">Contributing Writer and Producer</w:t>
      </w:r>
      <w:r>
        <w:t xml:space="preserve"> </w:t>
      </w:r>
      <w:r>
        <w:t xml:space="preserve">| 2009 – 2011</w:t>
      </w:r>
    </w:p>
    <w:p>
      <w:pPr>
        <w:numPr>
          <w:ilvl w:val="0"/>
          <w:numId w:val="1003"/>
        </w:numPr>
        <w:pStyle w:val="Compact"/>
      </w:pPr>
      <w:r>
        <w:t xml:space="preserve">Created weekly segments on Russian history and culture, targeting both local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Interviewed prominent figures including artists, academics, and city officials to provide nuanced insights into Saint Petersburg’s evolving role in Russia.</w:t>
      </w:r>
    </w:p>
    <w:p>
      <w:pPr>
        <w:numPr>
          <w:ilvl w:val="0"/>
          <w:numId w:val="1003"/>
        </w:numPr>
        <w:pStyle w:val="Compact"/>
      </w:pPr>
      <w:r>
        <w:t xml:space="preserve">Developed a podcast series on the Soviet era’s impact on the city’s architecture and public spaces, which gained a loyal listenership in the region.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</w:t>
      </w:r>
      <w:r>
        <w:t xml:space="preserve"> </w:t>
      </w:r>
      <w:r>
        <w:t xml:space="preserve">| Saint Petersburg State University, Russia | 2008 – 2011</w:t>
      </w:r>
    </w:p>
    <w:p>
      <w:pPr>
        <w:pStyle w:val="BodyText"/>
      </w:pPr>
      <w:r>
        <w:rPr>
          <w:bCs/>
          <w:b/>
        </w:rPr>
        <w:t xml:space="preserve">BSc in Political Science</w:t>
      </w:r>
      <w:r>
        <w:t xml:space="preserve"> </w:t>
      </w:r>
      <w:r>
        <w:t xml:space="preserve">| Saint Petersburg State University, Russia | 2005 – 2008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media ethics and comparative journalism systems.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role of independent media in post-Soviet Russia, with a focus on Saint Petersburg’s unique challenges and opportunities.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Journalistic Expertise:</w:t>
      </w:r>
      <w:r>
        <w:t xml:space="preserve"> </w:t>
      </w:r>
      <w:r>
        <w:t xml:space="preserve">Investigative reporting, feature writing, multimedia storytelling, press briefing preparation.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Adobe Premiere Pro, InDesign, Google Analytics, WordPress content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Google Workspace, SQL for data-driven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Saint Petersburg’s historical context and contemporary issues; familiarity with regional politics and cultural institutions.</w:t>
      </w:r>
    </w:p>
    <w:bookmarkEnd w:id="26"/>
    <w:bookmarkStart w:id="27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“The Silent Revolution: Saint Petersburg’s Art Scene in the 21st Century”</w:t>
      </w:r>
      <w:r>
        <w:t xml:space="preserve"> </w:t>
      </w:r>
      <w:r>
        <w:t xml:space="preserve">– Published in The St. Petersburg Times, 2019. Analyzed how local artists navigate censorship and funding challenges.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“Bridging the Divide: Urban Renewal in Saint Petersburg”</w:t>
      </w:r>
      <w:r>
        <w:t xml:space="preserve"> </w:t>
      </w:r>
      <w:r>
        <w:t xml:space="preserve">– A collaborative project with the Russian Center for Public Opinion Research (VCIOM) in 2017, examining public sentiment toward city development.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“Voices from the Baltic: A Radio Documentary”</w:t>
      </w:r>
      <w:r>
        <w:t xml:space="preserve"> </w:t>
      </w:r>
      <w:r>
        <w:t xml:space="preserve">– Produced and narrated in 2013, highlighting Saint Petersburg’s role as a cultural crossroads between East and West.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International Journalism Festival in Perugia, Italy (2019), focusing on cross-border storytelling and digital innovation.</w:t>
      </w:r>
    </w:p>
    <w:p>
      <w:pPr>
        <w:numPr>
          <w:ilvl w:val="0"/>
          <w:numId w:val="1007"/>
        </w:numPr>
        <w:pStyle w:val="Compact"/>
      </w:pPr>
      <w:r>
        <w:t xml:space="preserve">Completed a certification course in “Ethical Reporting in Authoritarian Contexts” by the European Journalism Centre (2021).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on data journalism at the Saint Petersburg School of Public Policy (2018).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mentor for aspiring journalists at the Saint Petersburg Journalism Academy, 2015–2017.</w:t>
      </w:r>
    </w:p>
    <w:p>
      <w:pPr>
        <w:numPr>
          <w:ilvl w:val="0"/>
          <w:numId w:val="1008"/>
        </w:numPr>
        <w:pStyle w:val="Compact"/>
      </w:pPr>
      <w:r>
        <w:t xml:space="preserve">Volunteered with the “Open Society Foundations” to support press freedom initiatives in Russia’s northern regions.</w:t>
      </w:r>
    </w:p>
    <w:p>
      <w:pPr>
        <w:numPr>
          <w:ilvl w:val="0"/>
          <w:numId w:val="1008"/>
        </w:numPr>
        <w:pStyle w:val="Compact"/>
      </w:pPr>
      <w:r>
        <w:t xml:space="preserve">Contributed to local literacy programs in partnership with the Saint Petersburg Public Library (2016).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alexander.petrov@email.com | +7 (812) 123-45-67</w:t>
      </w:r>
    </w:p>
    <w:bookmarkEnd w:id="30"/>
    <w:p>
      <w:pPr>
        <w:pStyle w:val="BodyText"/>
      </w:pPr>
      <w:r>
        <w:t xml:space="preserve">Resume last updated: October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- Saint Petersburg, Russia</dc:title>
  <dc:creator/>
  <dc:language>en</dc:language>
  <cp:keywords/>
  <dcterms:created xsi:type="dcterms:W3CDTF">2026-07-24T03:57:47Z</dcterms:created>
  <dcterms:modified xsi:type="dcterms:W3CDTF">2026-07-24T03:57:47Z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