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Sudan</w:t>
      </w:r>
      <w:r>
        <w:t xml:space="preserve"> </w:t>
      </w:r>
      <w:r>
        <w:t xml:space="preserve">Khartoum</w:t>
      </w:r>
    </w:p>
    <w:bookmarkStart w:id="33" w:name="john-a.-musa"/>
    <w:p>
      <w:pPr>
        <w:pStyle w:val="Heading1"/>
      </w:pPr>
      <w:r>
        <w:rPr>
          <w:bCs/>
          <w:b/>
        </w:rPr>
        <w:t xml:space="preserve">John A. Musa</w:t>
      </w:r>
    </w:p>
    <w:p>
      <w:pPr>
        <w:pStyle w:val="FirstParagraph"/>
      </w:pPr>
      <w:r>
        <w:rPr>
          <w:bCs/>
          <w:b/>
        </w:rPr>
        <w:t xml:space="preserve">Contact Information:</w:t>
      </w:r>
      <w:r>
        <w:br/>
      </w:r>
      <w:r>
        <w:t xml:space="preserve">Address: 123 Al-Rahma Street, Khartoum, Sudan</w:t>
      </w:r>
      <w:r>
        <w:br/>
      </w:r>
      <w:r>
        <w:t xml:space="preserve">Phone: +249-123-456-7890</w:t>
      </w:r>
      <w:r>
        <w:br/>
      </w:r>
      <w:r>
        <w:t xml:space="preserve">Email: john.musa@journalist.sudan</w:t>
      </w:r>
      <w:r>
        <w:br/>
      </w:r>
      <w:r>
        <w:t xml:space="preserve">LinkedIn: linkedin.com/in/johnmusajournalist</w:t>
      </w:r>
    </w:p>
    <w:bookmarkStart w:id="20" w:name="professional-summary"/>
    <w:p>
      <w:pPr>
        <w:pStyle w:val="Heading2"/>
      </w:pPr>
      <w:r>
        <w:rPr>
          <w:bCs/>
          <w:b/>
        </w:rPr>
        <w:t xml:space="preserve">Professional Summary</w:t>
      </w:r>
    </w:p>
    <w:p>
      <w:pPr>
        <w:pStyle w:val="FirstParagraph"/>
      </w:pPr>
      <w:r>
        <w:t xml:space="preserve">A dedicated and experienced journalist based in Sudan Khartoum, with over a decade of expertise in investigative reporting, community storytelling, and media advocacy. Specialized in covering socio-political developments, human rights issues, and cultural narratives across Sudan. Committed to ethical journalism that amplifies marginalized voices while adhering to the highest standards of accuracy and integrity. Proven ability to navigate complex environments in Sudan Khartoum, delivering impactful stories that resonate with both local and international audiences.</w:t>
      </w:r>
    </w:p>
    <w:bookmarkEnd w:id="20"/>
    <w:bookmarkStart w:id="24" w:name="work-experience"/>
    <w:p>
      <w:pPr>
        <w:pStyle w:val="Heading2"/>
      </w:pPr>
      <w:r>
        <w:rPr>
          <w:bCs/>
          <w:b/>
        </w:rPr>
        <w:t xml:space="preserve">Work Experience</w:t>
      </w:r>
    </w:p>
    <w:bookmarkStart w:id="21" w:name="senior-reporter"/>
    <w:p>
      <w:pPr>
        <w:pStyle w:val="Heading3"/>
      </w:pPr>
      <w:r>
        <w:rPr>
          <w:bCs/>
          <w:b/>
        </w:rPr>
        <w:t xml:space="preserve">Senior Reporter</w:t>
      </w:r>
    </w:p>
    <w:p>
      <w:pPr>
        <w:pStyle w:val="FirstParagraph"/>
      </w:pPr>
      <w:r>
        <w:rPr>
          <w:iCs/>
          <w:i/>
        </w:rPr>
        <w:t xml:space="preserve">Al-Rai Newspaper, Khartoum, Sudan</w:t>
      </w:r>
      <w:r>
        <w:t xml:space="preserve"> </w:t>
      </w:r>
      <w:r>
        <w:t xml:space="preserve">| January 2018 – Present</w:t>
      </w:r>
      <w:r>
        <w:br/>
      </w:r>
      <w:r>
        <w:t xml:space="preserve">- Conducted investigative reports on political corruption and economic challenges in Sudan Khartoum, leading to policy discussions at national levels.</w:t>
      </w:r>
      <w:r>
        <w:br/>
      </w:r>
      <w:r>
        <w:t xml:space="preserve">- Covered major events such as the 2019 Sudanese Revolution and subsequent transitional government developments, providing in-depth analysis for readers.</w:t>
      </w:r>
      <w:r>
        <w:br/>
      </w:r>
      <w:r>
        <w:t xml:space="preserve">- Collaborated with local NGOs to document humanitarian crises in Darfur and South Kordofan, ensuring underrepresented communities had a platform.</w:t>
      </w:r>
      <w:r>
        <w:br/>
      </w:r>
      <w:r>
        <w:t xml:space="preserve">- Produced multimedia content (videos, podcasts) for the newspaper’s digital platforms, increasing engagement by 35% within two years.</w:t>
      </w:r>
    </w:p>
    <w:bookmarkEnd w:id="21"/>
    <w:bookmarkStart w:id="22" w:name="freelance-journalist"/>
    <w:p>
      <w:pPr>
        <w:pStyle w:val="Heading3"/>
      </w:pPr>
      <w:r>
        <w:rPr>
          <w:bCs/>
          <w:b/>
        </w:rPr>
        <w:t xml:space="preserve">Freelance Journalist</w:t>
      </w:r>
    </w:p>
    <w:p>
      <w:pPr>
        <w:pStyle w:val="FirstParagraph"/>
      </w:pPr>
      <w:r>
        <w:rPr>
          <w:iCs/>
          <w:i/>
        </w:rPr>
        <w:t xml:space="preserve">Various Media Outlets, Khartoum, Sudan</w:t>
      </w:r>
      <w:r>
        <w:t xml:space="preserve"> </w:t>
      </w:r>
      <w:r>
        <w:t xml:space="preserve">| June 2014 – December 2017</w:t>
      </w:r>
      <w:r>
        <w:br/>
      </w:r>
      <w:r>
        <w:t xml:space="preserve">- Contributed articles to international outlets such as BBC News and Al Jazeera, focusing on Sudanese cultural heritage and current affairs.</w:t>
      </w:r>
      <w:r>
        <w:br/>
      </w:r>
      <w:r>
        <w:t xml:space="preserve">- Conducted interviews with political leaders, civil society activists, and ordinary citizens in Sudan Khartoum to provide balanced narratives.</w:t>
      </w:r>
      <w:r>
        <w:br/>
      </w:r>
      <w:r>
        <w:t xml:space="preserve">- Wrote a series of articles on the impact of climate change on agricultural communities in the Nile Valley, which were featured in regional publications.</w:t>
      </w:r>
    </w:p>
    <w:bookmarkEnd w:id="22"/>
    <w:bookmarkStart w:id="23" w:name="assistant-editor"/>
    <w:p>
      <w:pPr>
        <w:pStyle w:val="Heading3"/>
      </w:pPr>
      <w:r>
        <w:rPr>
          <w:bCs/>
          <w:b/>
        </w:rPr>
        <w:t xml:space="preserve">Assistant Editor</w:t>
      </w:r>
    </w:p>
    <w:p>
      <w:pPr>
        <w:pStyle w:val="FirstParagraph"/>
      </w:pPr>
      <w:r>
        <w:rPr>
          <w:iCs/>
          <w:i/>
        </w:rPr>
        <w:t xml:space="preserve">Radio Dabanga, Khartoum, Sudan</w:t>
      </w:r>
      <w:r>
        <w:t xml:space="preserve"> </w:t>
      </w:r>
      <w:r>
        <w:t xml:space="preserve">| July 2011 – May 2014</w:t>
      </w:r>
      <w:r>
        <w:br/>
      </w:r>
      <w:r>
        <w:t xml:space="preserve">- Edited news segments and produced content for radio broadcasts, focusing on human rights and conflict resolution in Sudan.</w:t>
      </w:r>
      <w:r>
        <w:br/>
      </w:r>
      <w:r>
        <w:t xml:space="preserve">- Trained junior journalists in ethical reporting practices and the importance of neutrality in coverage.</w:t>
      </w:r>
      <w:r>
        <w:br/>
      </w:r>
      <w:r>
        <w:t xml:space="preserve">- Organized community forums to gather public input on pressing issues, which were later reported as part of the station’s programming.</w:t>
      </w:r>
    </w:p>
    <w:bookmarkEnd w:id="23"/>
    <w:bookmarkEnd w:id="24"/>
    <w:bookmarkStart w:id="27" w:name="education"/>
    <w:p>
      <w:pPr>
        <w:pStyle w:val="Heading2"/>
      </w:pPr>
      <w:r>
        <w:rPr>
          <w:bCs/>
          <w:b/>
        </w:rPr>
        <w:t xml:space="preserve">Education</w:t>
      </w:r>
    </w:p>
    <w:bookmarkStart w:id="25" w:name="bachelor-of-arts-in-journalism"/>
    <w:p>
      <w:pPr>
        <w:pStyle w:val="Heading3"/>
      </w:pPr>
      <w:r>
        <w:rPr>
          <w:bCs/>
          <w:b/>
        </w:rPr>
        <w:t xml:space="preserve">Bachelor of Arts in Journalism</w:t>
      </w:r>
    </w:p>
    <w:p>
      <w:pPr>
        <w:pStyle w:val="FirstParagraph"/>
      </w:pPr>
      <w:r>
        <w:rPr>
          <w:iCs/>
          <w:i/>
        </w:rPr>
        <w:t xml:space="preserve">University of Khartoum, Sudan</w:t>
      </w:r>
      <w:r>
        <w:t xml:space="preserve"> </w:t>
      </w:r>
      <w:r>
        <w:t xml:space="preserve">| 2010 – 2014</w:t>
      </w:r>
      <w:r>
        <w:br/>
      </w:r>
      <w:r>
        <w:t xml:space="preserve">- Graduated with honors, focusing on media ethics, investigative techniques, and cultural studies.</w:t>
      </w:r>
      <w:r>
        <w:br/>
      </w:r>
      <w:r>
        <w:t xml:space="preserve">- Participated in the University’s journalism club, where I led a project on documenting oral histories of Sudanese communities.</w:t>
      </w:r>
    </w:p>
    <w:bookmarkEnd w:id="25"/>
    <w:bookmarkStart w:id="26" w:name="certification-in-digital-journalism"/>
    <w:p>
      <w:pPr>
        <w:pStyle w:val="Heading3"/>
      </w:pPr>
      <w:r>
        <w:rPr>
          <w:bCs/>
          <w:b/>
        </w:rPr>
        <w:t xml:space="preserve">Certification in Digital Journalism</w:t>
      </w:r>
    </w:p>
    <w:p>
      <w:pPr>
        <w:pStyle w:val="FirstParagraph"/>
      </w:pPr>
      <w:r>
        <w:rPr>
          <w:iCs/>
          <w:i/>
        </w:rPr>
        <w:t xml:space="preserve">International Center for Journalists (ICFJ), Washington D.C., USA</w:t>
      </w:r>
      <w:r>
        <w:t xml:space="preserve"> </w:t>
      </w:r>
      <w:r>
        <w:t xml:space="preserve">| 2017</w:t>
      </w:r>
      <w:r>
        <w:br/>
      </w:r>
      <w:r>
        <w:t xml:space="preserve">- Completed a six-week online course on multimedia storytelling and digital tools for modern journalists.</w:t>
      </w:r>
    </w:p>
    <w:bookmarkEnd w:id="26"/>
    <w:bookmarkEnd w:id="27"/>
    <w:bookmarkStart w:id="28" w:name="skills"/>
    <w:p>
      <w:pPr>
        <w:pStyle w:val="Heading2"/>
      </w:pPr>
      <w:r>
        <w:rPr>
          <w:bCs/>
          <w:b/>
        </w:rPr>
        <w:t xml:space="preserve">Skills</w:t>
      </w:r>
    </w:p>
    <w:p>
      <w:pPr>
        <w:numPr>
          <w:ilvl w:val="0"/>
          <w:numId w:val="1001"/>
        </w:numPr>
        <w:pStyle w:val="Compact"/>
      </w:pPr>
      <w:r>
        <w:rPr>
          <w:bCs/>
          <w:b/>
        </w:rPr>
        <w:t xml:space="preserve">Report Writing:</w:t>
      </w:r>
      <w:r>
        <w:t xml:space="preserve"> </w:t>
      </w:r>
      <w:r>
        <w:t xml:space="preserve">Proficient in crafting concise, factual, and engaging news articles tailored for print and digital platforms.</w:t>
      </w:r>
    </w:p>
    <w:p>
      <w:pPr>
        <w:numPr>
          <w:ilvl w:val="0"/>
          <w:numId w:val="1001"/>
        </w:numPr>
        <w:pStyle w:val="Compact"/>
      </w:pPr>
      <w:r>
        <w:rPr>
          <w:bCs/>
          <w:b/>
        </w:rPr>
        <w:t xml:space="preserve">Multimedia Production:</w:t>
      </w:r>
      <w:r>
        <w:t xml:space="preserve"> </w:t>
      </w:r>
      <w:r>
        <w:t xml:space="preserve">Skilled in video editing, audio recording, and podcast creation using Adobe Premiere Pro and Audacity.</w:t>
      </w:r>
    </w:p>
    <w:p>
      <w:pPr>
        <w:numPr>
          <w:ilvl w:val="0"/>
          <w:numId w:val="1001"/>
        </w:numPr>
        <w:pStyle w:val="Compact"/>
      </w:pPr>
      <w:r>
        <w:rPr>
          <w:bCs/>
          <w:b/>
        </w:rPr>
        <w:t xml:space="preserve">Languages:</w:t>
      </w:r>
      <w:r>
        <w:t xml:space="preserve"> </w:t>
      </w:r>
      <w:r>
        <w:t xml:space="preserve">Fluent in Arabic (Sudanese dialect) and English. Basic proficiency in Nubian and Fur languages for on-the-ground reporting.</w:t>
      </w:r>
    </w:p>
    <w:p>
      <w:pPr>
        <w:numPr>
          <w:ilvl w:val="0"/>
          <w:numId w:val="1001"/>
        </w:numPr>
        <w:pStyle w:val="Compact"/>
      </w:pPr>
      <w:r>
        <w:rPr>
          <w:bCs/>
          <w:b/>
        </w:rPr>
        <w:t xml:space="preserve">Research:</w:t>
      </w:r>
      <w:r>
        <w:t xml:space="preserve"> </w:t>
      </w:r>
      <w:r>
        <w:t xml:space="preserve">Expertise in fact-checking, source verification, and leveraging databases to support investigative journalism.</w:t>
      </w:r>
    </w:p>
    <w:p>
      <w:pPr>
        <w:numPr>
          <w:ilvl w:val="0"/>
          <w:numId w:val="1001"/>
        </w:numPr>
        <w:pStyle w:val="Compact"/>
      </w:pPr>
      <w:r>
        <w:rPr>
          <w:bCs/>
          <w:b/>
        </w:rPr>
        <w:t xml:space="preserve">Cultural Awareness:</w:t>
      </w:r>
      <w:r>
        <w:t xml:space="preserve"> </w:t>
      </w:r>
      <w:r>
        <w:t xml:space="preserve">Deep understanding of Sudanese traditions, customs, and socio-political dynamics in Khartoum and beyond.</w:t>
      </w:r>
    </w:p>
    <w:bookmarkEnd w:id="28"/>
    <w:bookmarkStart w:id="29" w:name="certifications-training"/>
    <w:p>
      <w:pPr>
        <w:pStyle w:val="Heading2"/>
      </w:pPr>
      <w:r>
        <w:rPr>
          <w:bCs/>
          <w:b/>
        </w:rPr>
        <w:t xml:space="preserve">Certifications &amp; Training</w:t>
      </w:r>
    </w:p>
    <w:p>
      <w:pPr>
        <w:numPr>
          <w:ilvl w:val="0"/>
          <w:numId w:val="1002"/>
        </w:numPr>
        <w:pStyle w:val="Compact"/>
      </w:pPr>
      <w:r>
        <w:rPr>
          <w:bCs/>
          <w:b/>
        </w:rPr>
        <w:t xml:space="preserve">Journalism Ethics Course</w:t>
      </w:r>
      <w:r>
        <w:t xml:space="preserve"> </w:t>
      </w:r>
      <w:r>
        <w:t xml:space="preserve">– Sudan Journalists’ Association (2019)</w:t>
      </w:r>
    </w:p>
    <w:p>
      <w:pPr>
        <w:numPr>
          <w:ilvl w:val="0"/>
          <w:numId w:val="1002"/>
        </w:numPr>
        <w:pStyle w:val="Compact"/>
      </w:pPr>
      <w:r>
        <w:rPr>
          <w:bCs/>
          <w:b/>
        </w:rPr>
        <w:t xml:space="preserve">Data Journalism Workshop</w:t>
      </w:r>
      <w:r>
        <w:t xml:space="preserve"> </w:t>
      </w:r>
      <w:r>
        <w:t xml:space="preserve">– African Media Initiative (2016)</w:t>
      </w:r>
    </w:p>
    <w:p>
      <w:pPr>
        <w:numPr>
          <w:ilvl w:val="0"/>
          <w:numId w:val="1002"/>
        </w:numPr>
        <w:pStyle w:val="Compact"/>
      </w:pPr>
      <w:r>
        <w:rPr>
          <w:bCs/>
          <w:b/>
        </w:rPr>
        <w:t xml:space="preserve">Crisis Reporting Training</w:t>
      </w:r>
      <w:r>
        <w:t xml:space="preserve"> </w:t>
      </w:r>
      <w:r>
        <w:t xml:space="preserve">– Reuters Institute for the Study of Journalism (2015)</w:t>
      </w:r>
    </w:p>
    <w:bookmarkEnd w:id="29"/>
    <w:bookmarkStart w:id="30" w:name="projects-publications"/>
    <w:p>
      <w:pPr>
        <w:pStyle w:val="Heading2"/>
      </w:pPr>
      <w:r>
        <w:rPr>
          <w:bCs/>
          <w:b/>
        </w:rPr>
        <w:t xml:space="preserve">Projects &amp; Publications</w:t>
      </w:r>
    </w:p>
    <w:p>
      <w:pPr>
        <w:numPr>
          <w:ilvl w:val="0"/>
          <w:numId w:val="1003"/>
        </w:numPr>
        <w:pStyle w:val="Compact"/>
      </w:pPr>
      <w:r>
        <w:rPr>
          <w:iCs/>
          <w:i/>
        </w:rPr>
        <w:t xml:space="preserve">"Voices from the Nile: Stories of Resilience in Sudan Khartoum"</w:t>
      </w:r>
      <w:r>
        <w:t xml:space="preserve"> </w:t>
      </w:r>
      <w:r>
        <w:t xml:space="preserve">– Published as a special edition by Al-Rai Newspaper (2021), highlighting grassroots movements and community initiatives.</w:t>
      </w:r>
    </w:p>
    <w:p>
      <w:pPr>
        <w:numPr>
          <w:ilvl w:val="0"/>
          <w:numId w:val="1003"/>
        </w:numPr>
        <w:pStyle w:val="Compact"/>
      </w:pPr>
      <w:r>
        <w:rPr>
          <w:iCs/>
          <w:i/>
        </w:rPr>
        <w:t xml:space="preserve">"The Cost of Conflict: A Documentary Series"</w:t>
      </w:r>
      <w:r>
        <w:t xml:space="preserve"> </w:t>
      </w:r>
      <w:r>
        <w:t xml:space="preserve">– Produced for Radio Dabanga in 2016, exploring the human toll of regional conflicts on Sudanese families.</w:t>
      </w:r>
    </w:p>
    <w:p>
      <w:pPr>
        <w:numPr>
          <w:ilvl w:val="0"/>
          <w:numId w:val="1003"/>
        </w:numPr>
        <w:pStyle w:val="Compact"/>
      </w:pPr>
      <w:r>
        <w:rPr>
          <w:iCs/>
          <w:i/>
        </w:rPr>
        <w:t xml:space="preserve">"Women in Transition: Covering Sudan’s 2019 Revolution"</w:t>
      </w:r>
      <w:r>
        <w:t xml:space="preserve"> </w:t>
      </w:r>
      <w:r>
        <w:t xml:space="preserve">– Featured in BBC News’ "Voices" section, focusing on female activists and their contributions.</w:t>
      </w:r>
    </w:p>
    <w:bookmarkEnd w:id="30"/>
    <w:bookmarkStart w:id="31" w:name="personal-statement"/>
    <w:p>
      <w:pPr>
        <w:pStyle w:val="Heading2"/>
      </w:pPr>
      <w:r>
        <w:rPr>
          <w:bCs/>
          <w:b/>
        </w:rPr>
        <w:t xml:space="preserve">Personal Statement</w:t>
      </w:r>
    </w:p>
    <w:p>
      <w:pPr>
        <w:pStyle w:val="FirstParagraph"/>
      </w:pPr>
      <w:r>
        <w:t xml:space="preserve">A journalist by profession and a storyteller by passion, I have always believed in the power of the press to drive change. Based in Sudan Khartoum, I strive to bridge gaps between communities and policymakers through accurate, empathetic reporting. My work is rooted in the belief that every story matters—especially those from regions like Sudan where media freedom faces challenges. As a journalist, I am committed to upholding truth, fostering dialogue, and ensuring that the voices of Sudanese citizens are heard on both local and global stages.</w:t>
      </w:r>
    </w:p>
    <w:bookmarkEnd w:id="31"/>
    <w:bookmarkStart w:id="32" w:name="references"/>
    <w:p>
      <w:pPr>
        <w:pStyle w:val="Heading2"/>
      </w:pPr>
      <w:r>
        <w:rPr>
          <w:bCs/>
          <w:b/>
        </w:rP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Sudan Khartoum</dc:title>
  <dc:creator/>
  <dc:language>en</dc:language>
  <cp:keywords/>
  <dcterms:created xsi:type="dcterms:W3CDTF">2025-12-10T20:18:33Z</dcterms:created>
  <dcterms:modified xsi:type="dcterms:W3CDTF">2025-12-10T20:18:33Z</dcterms:modified>
</cp:coreProperties>
</file>

<file path=docProps/custom.xml><?xml version="1.0" encoding="utf-8"?>
<Properties xmlns="http://schemas.openxmlformats.org/officeDocument/2006/custom-properties" xmlns:vt="http://schemas.openxmlformats.org/officeDocument/2006/docPropsVTypes"/>
</file>