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6" w:name="X8ffea3b50fd65cfac017ff93f2200013c05e909"/>
    <w:p>
      <w:pPr>
        <w:pStyle w:val="Heading1"/>
      </w:pPr>
      <w:r>
        <w:t xml:space="preserve">Resume: Laboratory Technician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+93-XXX-XXXXXXX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Dari, Pashto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skilled Laboratory Technician with [X years] of experience in clinical and research laboratories. My expertise lies in conducting precise diagnostic tests, maintaining laboratory equipment, and ensuring adherence to safety protocols. I have worked extensively in Afghanistan Kabul, where I have contributed to improving healthcare outcomes through accurate laboratory analyses. My commitment to excellence, combined with a strong understanding of local healthcare challenges, makes me a valuable asset for any institution seeking reliable support in laboratory operations.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efe867e8b03d6338730f18e83a6b126fa31beb"/>
    <w:p>
      <w:pPr>
        <w:pStyle w:val="Heading3"/>
      </w:pPr>
      <w:r>
        <w:t xml:space="preserve">Kabul General Hospital | Laboratory Technician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1"/>
        </w:numPr>
        <w:pStyle w:val="Compact"/>
      </w:pPr>
      <w:r>
        <w:t xml:space="preserve">Conduct routine and specialized laboratory tests, including hematology, microbiology, and biochemistry analyses.</w:t>
      </w:r>
    </w:p>
    <w:p>
      <w:pPr>
        <w:numPr>
          <w:ilvl w:val="0"/>
          <w:numId w:val="1001"/>
        </w:numPr>
        <w:pStyle w:val="Compact"/>
      </w:pPr>
      <w:r>
        <w:t xml:space="preserve">Maintain and calibrate laboratory equipment to ensure accuracy and compliance with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healthcare professionals to provide timely and reliable diagnostic results for patient care in Afghanistan Kabul.</w:t>
      </w:r>
    </w:p>
    <w:p>
      <w:pPr>
        <w:numPr>
          <w:ilvl w:val="0"/>
          <w:numId w:val="1001"/>
        </w:numPr>
        <w:pStyle w:val="Compact"/>
      </w:pPr>
      <w:r>
        <w:t xml:space="preserve">Implement safety protocols to safeguard staff, patients, and the environment from hazardous materials.</w:t>
      </w:r>
    </w:p>
    <w:p>
      <w:pPr>
        <w:numPr>
          <w:ilvl w:val="0"/>
          <w:numId w:val="1001"/>
        </w:numPr>
        <w:pStyle w:val="Compact"/>
      </w:pPr>
      <w:r>
        <w:t xml:space="preserve">Document procedures and results meticulously, ensuring compliance with local and international laboratory regulations.</w:t>
      </w:r>
    </w:p>
    <w:bookmarkEnd w:id="22"/>
    <w:bookmarkStart w:id="23" w:name="Xd4829ef707ccd786cdaeb67850403cf3b1eaae3"/>
    <w:p>
      <w:pPr>
        <w:pStyle w:val="Heading3"/>
      </w:pPr>
      <w:r>
        <w:t xml:space="preserve">Afghan National Institute of Health | Laboratory Assistant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and execution of research projects focused on infectious diseases prevalent in Afghanistan.</w:t>
      </w:r>
    </w:p>
    <w:p>
      <w:pPr>
        <w:numPr>
          <w:ilvl w:val="0"/>
          <w:numId w:val="1002"/>
        </w:numPr>
        <w:pStyle w:val="Compact"/>
      </w:pPr>
      <w:r>
        <w:t xml:space="preserve">Prepared samples for analysis, including blood, urine, and tissue specimens, using advanced laboratory techniques.</w:t>
      </w:r>
    </w:p>
    <w:p>
      <w:pPr>
        <w:numPr>
          <w:ilvl w:val="0"/>
          <w:numId w:val="1002"/>
        </w:numPr>
        <w:pStyle w:val="Compact"/>
      </w:pPr>
      <w:r>
        <w:t xml:space="preserve">Trained junior staff on laboratory safety procedures and equipment usage tailored to the unique challenges of working in Kabul.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standardized reporting system for test results in collaboration with local health authorities.</w:t>
      </w:r>
    </w:p>
    <w:bookmarkEnd w:id="23"/>
    <w:bookmarkStart w:id="24" w:name="kabul-medical-college-laboratory-intern"/>
    <w:p>
      <w:pPr>
        <w:pStyle w:val="Heading3"/>
      </w:pPr>
      <w:r>
        <w:t xml:space="preserve">Kabul Medical College | Laboratory Intern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May 2016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laboratory practices, including specimen collection and analysis.</w:t>
      </w:r>
    </w:p>
    <w:p>
      <w:pPr>
        <w:numPr>
          <w:ilvl w:val="0"/>
          <w:numId w:val="1003"/>
        </w:numPr>
        <w:pStyle w:val="Compact"/>
      </w:pPr>
      <w:r>
        <w:t xml:space="preserve">Supported faculty in maintaining laboratory inventory and ensuring the availability of reagents and supplies.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technologies in medical diagnostics, particularly relevant to Afghanistan's healthcare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3d9a5f8c8004adefacfa5e99f7930c60d4ad7e3"/>
    <w:p>
      <w:pPr>
        <w:pStyle w:val="Heading3"/>
      </w:pPr>
      <w:r>
        <w:t xml:space="preserve">Bachelor of Science in Medical Laboratory Technology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Kabul Medical University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2011 –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4"/>
        </w:numPr>
        <w:pStyle w:val="Compact"/>
      </w:pPr>
      <w:r>
        <w:t xml:space="preserve">Courses included microbiology, immunology, clinical chemistry, and laboratory management.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recognition for academic excellence in the field of laboratory science in Afghanistan.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laboratory instruments (e.g., centrifuges, microscopes, spectrophotometers) and software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performing and interpreting diagnostic tests for infectious diseases, blood disorders, and metabolic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familiar with local regulations governing laboratory operations in Afghanistan Kabul.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troubleshoot equipment malfunctions and resolve technical challenges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conveying complex test results to medical staff and patients in a clear, concise manner.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Laboratory Technician (CLT)</w:t>
      </w:r>
      <w:r>
        <w:t xml:space="preserve"> </w:t>
      </w:r>
      <w:r>
        <w:t xml:space="preserve">– Afghan National Accreditation Board, 2018</w:t>
      </w:r>
    </w:p>
    <w:bookmarkEnd w:id="29"/>
    <w:bookmarkStart w:id="32" w:name="projects-relevant-experience"/>
    <w:p>
      <w:pPr>
        <w:pStyle w:val="Heading2"/>
      </w:pPr>
      <w:r>
        <w:t xml:space="preserve">Projects &amp; Relevant Experience</w:t>
      </w:r>
    </w:p>
    <w:bookmarkStart w:id="30" w:name="X923c7e19d23478fbce4111da3ae2442b4fc9d3f"/>
    <w:p>
      <w:pPr>
        <w:pStyle w:val="Heading3"/>
      </w:pPr>
      <w:r>
        <w:t xml:space="preserve">Community Health Initiative in Kabul (2017)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Participated in a mobile laboratory project to provide diagnostic services to underserved areas of Kabul. This initiative aimed to improve access to healthcare for rural populations affected by limited infrastructure.</w:t>
      </w:r>
    </w:p>
    <w:bookmarkEnd w:id="30"/>
    <w:bookmarkStart w:id="31" w:name="Xe6f0a3512778be6dc21bbad608f3d4c2d8279f3"/>
    <w:p>
      <w:pPr>
        <w:pStyle w:val="Heading3"/>
      </w:pPr>
      <w:r>
        <w:t xml:space="preserve">Laboratory Quality Improvement Program (2020)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efforts to enhance the efficiency of sample processing and result reporting at Kabul General Hospital, reducing turnaround time by 15%.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Afghan Society of Clinical Laboratory Science (ASCLS)</w:t>
      </w:r>
    </w:p>
    <w:p>
      <w:pPr>
        <w:numPr>
          <w:ilvl w:val="0"/>
          <w:numId w:val="1007"/>
        </w:numPr>
        <w:pStyle w:val="Compact"/>
      </w:pPr>
      <w:r>
        <w:t xml:space="preserve">Active participant in regional workshops on laboratory safety and innovation in medical diagnostics.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Intermediate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the role of Laboratory Technician in Afghanistan Kabul, emphasizing experience, skills, and commitment to healthcare improvement in the region.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in Afghanistan Kabul</dc:title>
  <dc:creator/>
  <cp:keywords/>
  <dcterms:created xsi:type="dcterms:W3CDTF">2026-07-22T15:37:30Z</dcterms:created>
  <dcterms:modified xsi:type="dcterms:W3CDTF">2026-07-22T15:37:30Z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